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7ACBE" w14:textId="44A0B788" w:rsidR="00D80951" w:rsidRDefault="00632D60" w:rsidP="005C3497">
      <w:pPr>
        <w:pStyle w:val="a7"/>
      </w:pPr>
      <w:r w:rsidRPr="00D93D58">
        <w:t xml:space="preserve">Численно устойчивая реализация парного фильтра </w:t>
      </w:r>
      <w:proofErr w:type="spellStart"/>
      <w:r w:rsidRPr="00D93D58">
        <w:t>Калмана</w:t>
      </w:r>
      <w:proofErr w:type="spellEnd"/>
      <w:r w:rsidRPr="00D93D58">
        <w:t xml:space="preserve"> на основе LD-разложения </w:t>
      </w:r>
      <w:r w:rsidRPr="005C3497">
        <w:t>ковариационных</w:t>
      </w:r>
      <w:r w:rsidRPr="00D93D58">
        <w:t xml:space="preserve"> матриц</w:t>
      </w:r>
    </w:p>
    <w:p w14:paraId="33F087BC" w14:textId="77777777" w:rsidR="00632D60" w:rsidRPr="009F446D" w:rsidRDefault="00632D60" w:rsidP="00632D60">
      <w:pPr>
        <w:pStyle w:val="aa"/>
      </w:pPr>
      <w:r>
        <w:t>А. В. Цыганов</w:t>
      </w:r>
    </w:p>
    <w:p w14:paraId="2D9414A9" w14:textId="7F22D2AD" w:rsidR="00632D60" w:rsidRPr="00D80951" w:rsidRDefault="00632D60" w:rsidP="005C3497">
      <w:pPr>
        <w:pStyle w:val="ab"/>
      </w:pPr>
      <w:r>
        <w:t>Ул</w:t>
      </w:r>
      <w:r w:rsidR="005C3497">
        <w:t>ьяновский государственный педагогический университет</w:t>
      </w:r>
      <w:r>
        <w:t xml:space="preserve"> им. И.Н. Ульянова</w:t>
      </w:r>
    </w:p>
    <w:p w14:paraId="557456F3" w14:textId="283686BF" w:rsidR="00632D60" w:rsidRPr="00632D60" w:rsidRDefault="00632D60" w:rsidP="005C3497">
      <w:pPr>
        <w:pStyle w:val="ac"/>
        <w:spacing w:after="180"/>
        <w:rPr>
          <w:lang w:val="ru-RU"/>
        </w:rPr>
      </w:pPr>
      <w:proofErr w:type="spellStart"/>
      <w:r w:rsidRPr="0048184D">
        <w:t>andrew</w:t>
      </w:r>
      <w:proofErr w:type="spellEnd"/>
      <w:r w:rsidRPr="0048184D">
        <w:rPr>
          <w:lang w:val="ru-RU"/>
        </w:rPr>
        <w:t>.</w:t>
      </w:r>
      <w:proofErr w:type="spellStart"/>
      <w:r w:rsidRPr="0048184D">
        <w:t>tsyganov</w:t>
      </w:r>
      <w:proofErr w:type="spellEnd"/>
      <w:r w:rsidRPr="0048184D">
        <w:rPr>
          <w:lang w:val="ru-RU"/>
        </w:rPr>
        <w:t>@</w:t>
      </w:r>
      <w:proofErr w:type="spellStart"/>
      <w:r w:rsidRPr="0048184D">
        <w:t>gmail</w:t>
      </w:r>
      <w:proofErr w:type="spellEnd"/>
      <w:r w:rsidRPr="0048184D">
        <w:rPr>
          <w:lang w:val="ru-RU"/>
        </w:rPr>
        <w:t>.</w:t>
      </w:r>
      <w:r w:rsidRPr="0048184D">
        <w:t>com</w:t>
      </w:r>
    </w:p>
    <w:p w14:paraId="21A73471" w14:textId="77777777"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2693979D" w14:textId="2FA982E1" w:rsidR="0013123C" w:rsidRPr="00C778AC" w:rsidRDefault="0013123C" w:rsidP="005C3497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632D60" w:rsidRPr="00D93D58">
        <w:rPr>
          <w:rFonts w:eastAsia="MS Mincho"/>
        </w:rPr>
        <w:t xml:space="preserve">Рассматривается задача байесовского оценивания скрытого процесса в парных </w:t>
      </w:r>
      <w:proofErr w:type="spellStart"/>
      <w:r w:rsidR="00632D60" w:rsidRPr="00D93D58">
        <w:rPr>
          <w:rFonts w:eastAsia="MS Mincho"/>
        </w:rPr>
        <w:t>марковских</w:t>
      </w:r>
      <w:proofErr w:type="spellEnd"/>
      <w:r w:rsidR="00632D60" w:rsidRPr="00D93D58">
        <w:rPr>
          <w:rFonts w:eastAsia="MS Mincho"/>
        </w:rPr>
        <w:t xml:space="preserve"> моделях. Предложена новая численно устойчивая реализация парного фильтра </w:t>
      </w:r>
      <w:proofErr w:type="spellStart"/>
      <w:r w:rsidR="00632D60" w:rsidRPr="00D93D58">
        <w:rPr>
          <w:rFonts w:eastAsia="MS Mincho"/>
        </w:rPr>
        <w:t>Калмана</w:t>
      </w:r>
      <w:proofErr w:type="spellEnd"/>
      <w:r w:rsidR="00632D60" w:rsidRPr="00D93D58">
        <w:rPr>
          <w:rFonts w:eastAsia="MS Mincho"/>
        </w:rPr>
        <w:t xml:space="preserve"> на основе LD-</w:t>
      </w:r>
      <w:r w:rsidR="00632D60" w:rsidRPr="005C3497">
        <w:rPr>
          <w:rFonts w:eastAsia="MS Mincho"/>
        </w:rPr>
        <w:t>разложения</w:t>
      </w:r>
      <w:r w:rsidR="00632D60" w:rsidRPr="00D93D58">
        <w:rPr>
          <w:rFonts w:eastAsia="MS Mincho"/>
        </w:rPr>
        <w:t xml:space="preserve"> ковариационных матриц. Приведено математическое обоснование эквивалентности стандартному парному фильтру </w:t>
      </w:r>
      <w:proofErr w:type="spellStart"/>
      <w:r w:rsidR="00632D60" w:rsidRPr="00D93D58">
        <w:rPr>
          <w:rFonts w:eastAsia="MS Mincho"/>
        </w:rPr>
        <w:t>Калмана</w:t>
      </w:r>
      <w:proofErr w:type="spellEnd"/>
      <w:r w:rsidR="00632D60" w:rsidRPr="00D93D58">
        <w:rPr>
          <w:rFonts w:eastAsia="MS Mincho"/>
        </w:rPr>
        <w:t>. Результаты экспериментов на плохо обусловленных задачах (вплоть до уровня машинного эпсилон) подтверждают устойчивость и работоспособность предложенного подхода в условиях, где стандартная реализация теряет точность.</w:t>
      </w:r>
    </w:p>
    <w:p w14:paraId="072C1D3B" w14:textId="1C85351E" w:rsidR="0013123C" w:rsidRDefault="0013123C" w:rsidP="0013123C">
      <w:pPr>
        <w:pStyle w:val="ae"/>
      </w:pPr>
      <w:r w:rsidRPr="0013123C">
        <w:t xml:space="preserve">Ключевые слова: </w:t>
      </w:r>
      <w:r w:rsidR="00632D60" w:rsidRPr="00D93D58">
        <w:rPr>
          <w:rFonts w:eastAsia="MS Mincho"/>
        </w:rPr>
        <w:t xml:space="preserve">парный фильтр </w:t>
      </w:r>
      <w:proofErr w:type="spellStart"/>
      <w:r w:rsidR="00632D60" w:rsidRPr="00D93D58">
        <w:rPr>
          <w:rFonts w:eastAsia="MS Mincho"/>
        </w:rPr>
        <w:t>Калмана</w:t>
      </w:r>
      <w:proofErr w:type="spellEnd"/>
      <w:r w:rsidR="00632D60">
        <w:rPr>
          <w:rFonts w:eastAsia="MS Mincho"/>
        </w:rPr>
        <w:t>;</w:t>
      </w:r>
      <w:r w:rsidR="00632D60" w:rsidRPr="00D93D58">
        <w:rPr>
          <w:rFonts w:eastAsia="MS Mincho"/>
        </w:rPr>
        <w:t xml:space="preserve"> LD-разложение</w:t>
      </w:r>
      <w:r w:rsidR="00632D60">
        <w:rPr>
          <w:rFonts w:eastAsia="MS Mincho"/>
        </w:rPr>
        <w:t>;</w:t>
      </w:r>
      <w:r w:rsidR="00632D60" w:rsidRPr="00D93D58">
        <w:rPr>
          <w:rFonts w:eastAsia="MS Mincho"/>
        </w:rPr>
        <w:t xml:space="preserve"> численная устойчивость</w:t>
      </w:r>
      <w:r w:rsidR="00632D60">
        <w:rPr>
          <w:rFonts w:eastAsia="MS Mincho"/>
        </w:rPr>
        <w:t>;</w:t>
      </w:r>
      <w:r w:rsidR="00632D60" w:rsidRPr="00D93D58">
        <w:rPr>
          <w:rFonts w:eastAsia="MS Mincho"/>
        </w:rPr>
        <w:t xml:space="preserve"> байесовское оценивание</w:t>
      </w:r>
      <w:r w:rsidR="00632D60">
        <w:rPr>
          <w:rFonts w:eastAsia="MS Mincho"/>
        </w:rPr>
        <w:t>;</w:t>
      </w:r>
      <w:r w:rsidR="00632D60" w:rsidRPr="00D93D58">
        <w:rPr>
          <w:rFonts w:eastAsia="MS Mincho"/>
        </w:rPr>
        <w:t xml:space="preserve"> </w:t>
      </w:r>
      <w:proofErr w:type="spellStart"/>
      <w:r w:rsidR="00632D60" w:rsidRPr="00D93D58">
        <w:rPr>
          <w:rFonts w:eastAsia="MS Mincho"/>
        </w:rPr>
        <w:t>марковские</w:t>
      </w:r>
      <w:proofErr w:type="spellEnd"/>
      <w:r w:rsidR="00632D60" w:rsidRPr="00D93D58">
        <w:rPr>
          <w:rFonts w:eastAsia="MS Mincho"/>
        </w:rPr>
        <w:t xml:space="preserve"> процессы</w:t>
      </w:r>
    </w:p>
    <w:p w14:paraId="426A26F1" w14:textId="65233506" w:rsidR="0013123C" w:rsidRDefault="00632D60" w:rsidP="0013123C">
      <w:pPr>
        <w:pStyle w:val="1"/>
      </w:pPr>
      <w:r>
        <w:t>Введение</w:t>
      </w:r>
    </w:p>
    <w:p w14:paraId="142EC1FC" w14:textId="3C5E21D7" w:rsidR="00407E40" w:rsidRDefault="00407E40" w:rsidP="002F2395">
      <w:pPr>
        <w:pStyle w:val="af"/>
        <w:framePr w:wrap="notBeside"/>
        <w:jc w:val="both"/>
      </w:pPr>
      <w:proofErr w:type="gramStart"/>
      <w:r w:rsidRPr="00407E40">
        <w:t>Работа выполнена в рамках Дополнительного соглашения № 073-03-2026-035/1 от 21.02.2026</w:t>
      </w:r>
      <w:r>
        <w:t> </w:t>
      </w:r>
      <w:r w:rsidRPr="00407E40">
        <w:t>г. к Соглашению о предоставлении субсидии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(выполнения работ) № 073-03-2026-035 от 23.01.2026</w:t>
      </w:r>
      <w:r>
        <w:rPr>
          <w:lang w:val="en-US"/>
        </w:rPr>
        <w:t> </w:t>
      </w:r>
      <w:r w:rsidRPr="00407E40">
        <w:t>г., заключенного между ФГБОУ ВО «</w:t>
      </w:r>
      <w:proofErr w:type="spellStart"/>
      <w:r w:rsidRPr="00407E40">
        <w:t>УлГПУ</w:t>
      </w:r>
      <w:proofErr w:type="spellEnd"/>
      <w:r w:rsidRPr="00407E40">
        <w:t xml:space="preserve"> им. И.Н. Ульянова» и Министерством просвещения Российской Федерации.</w:t>
      </w:r>
      <w:proofErr w:type="gramEnd"/>
    </w:p>
    <w:p w14:paraId="311A058D" w14:textId="666EFD3D" w:rsidR="00632D60" w:rsidRDefault="00632D60" w:rsidP="00632D60">
      <w:pPr>
        <w:pStyle w:val="a3"/>
      </w:pPr>
      <w:r>
        <w:t>Одной из фундаментальных задач статистической обработки сигналов является оптимальное оценивание скрытого случайного процесса</w:t>
      </w:r>
      <w:proofErr w:type="gramStart"/>
      <w:r>
        <w:t xml:space="preserve"> </w:t>
      </w:r>
      <m:oMath>
        <m:r>
          <m:rPr>
            <m:lit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lit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∈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>
        <w:t xml:space="preserve"> </w:t>
      </w:r>
      <w:proofErr w:type="gramEnd"/>
      <w:r>
        <w:t xml:space="preserve">по доступным наблюдениям </w:t>
      </w:r>
      <m:oMath>
        <m:r>
          <m:rPr>
            <m:lit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lit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∈</m:t>
            </m:r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sub>
        </m:sSub>
      </m:oMath>
      <w:r>
        <w:t xml:space="preserve">. Классическим подходом к решению этой задачи являются скрытые </w:t>
      </w:r>
      <w:proofErr w:type="spellStart"/>
      <w:r>
        <w:t>марковские</w:t>
      </w:r>
      <w:proofErr w:type="spellEnd"/>
      <w:r>
        <w:t xml:space="preserve"> модели (СММ), в которых предполагается, что ненаблюдаемый процесс является </w:t>
      </w:r>
      <w:proofErr w:type="spellStart"/>
      <w:r>
        <w:t>марковским</w:t>
      </w:r>
      <w:proofErr w:type="spellEnd"/>
      <w:r>
        <w:t>. Оптимальная рекуррентная фильтрация</w:t>
      </w:r>
      <w:r w:rsidRPr="001728B7">
        <w:t xml:space="preserve"> </w:t>
      </w:r>
      <w:r>
        <w:t xml:space="preserve">для таких моделей реализуется фильтром </w:t>
      </w:r>
      <w:proofErr w:type="spellStart"/>
      <w:r>
        <w:t>Калмана</w:t>
      </w:r>
      <w:proofErr w:type="spellEnd"/>
      <w:r>
        <w:t xml:space="preserve"> (ФК).</w:t>
      </w:r>
    </w:p>
    <w:p w14:paraId="4E53B655" w14:textId="77777777" w:rsidR="00632D60" w:rsidRDefault="00632D60" w:rsidP="00632D60">
      <w:pPr>
        <w:pStyle w:val="a3"/>
      </w:pPr>
      <w:r>
        <w:t xml:space="preserve">В работе </w:t>
      </w:r>
      <w:r w:rsidRPr="001544DD">
        <w:t xml:space="preserve">[1] </w:t>
      </w:r>
      <w:r>
        <w:t xml:space="preserve">была предложена концепция парных </w:t>
      </w:r>
      <w:proofErr w:type="spellStart"/>
      <w:r>
        <w:t>марковских</w:t>
      </w:r>
      <w:proofErr w:type="spellEnd"/>
      <w:r>
        <w:t xml:space="preserve"> цепей (ПМЦ), обобщающая </w:t>
      </w:r>
      <w:proofErr w:type="gramStart"/>
      <w:r>
        <w:t>классические</w:t>
      </w:r>
      <w:proofErr w:type="gramEnd"/>
      <w:r>
        <w:t xml:space="preserve"> СММ. Ключевое отличие ПМЦ от СММ заключается в том, что </w:t>
      </w:r>
      <w:proofErr w:type="spellStart"/>
      <w:r>
        <w:t>марковским</w:t>
      </w:r>
      <w:proofErr w:type="spellEnd"/>
      <w:r>
        <w:t xml:space="preserve"> предполагается не скрытый процесс, а пара (</w:t>
      </w:r>
      <w:r w:rsidRPr="001728B7">
        <w:rPr>
          <w:i/>
          <w:iCs/>
        </w:rPr>
        <w:t>x</w:t>
      </w:r>
      <w:r>
        <w:t>; </w:t>
      </w:r>
      <w:r w:rsidRPr="001728B7">
        <w:rPr>
          <w:i/>
          <w:iCs/>
        </w:rPr>
        <w:t>y</w:t>
      </w:r>
      <w:r>
        <w:t xml:space="preserve">), что позволяет моделировать более сложные зависимости. При этом, как показано в [2], для линейных </w:t>
      </w:r>
      <w:proofErr w:type="spellStart"/>
      <w:r>
        <w:t>гауссовских</w:t>
      </w:r>
      <w:proofErr w:type="spellEnd"/>
      <w:r>
        <w:t xml:space="preserve"> парных </w:t>
      </w:r>
      <w:proofErr w:type="spellStart"/>
      <w:r>
        <w:t>марковских</w:t>
      </w:r>
      <w:proofErr w:type="spellEnd"/>
      <w:r>
        <w:t xml:space="preserve"> моделей (ПММ) сохраняется возможность фильтрации </w:t>
      </w:r>
      <w:proofErr w:type="spellStart"/>
      <w:r>
        <w:t>калмановского</w:t>
      </w:r>
      <w:proofErr w:type="spellEnd"/>
      <w:r>
        <w:t xml:space="preserve"> типа, что приводит к понятию парного фильтра </w:t>
      </w:r>
      <w:proofErr w:type="spellStart"/>
      <w:r>
        <w:t>Калмана</w:t>
      </w:r>
      <w:proofErr w:type="spellEnd"/>
      <w:r>
        <w:t xml:space="preserve"> (ПФК).</w:t>
      </w:r>
    </w:p>
    <w:p w14:paraId="7C86B8FC" w14:textId="6450E883" w:rsidR="00632D60" w:rsidRDefault="00632D60" w:rsidP="00632D60">
      <w:pPr>
        <w:pStyle w:val="a3"/>
      </w:pPr>
      <w:r w:rsidRPr="001728B7">
        <w:t xml:space="preserve">Практическая реализация </w:t>
      </w:r>
      <w:r>
        <w:t>ПФК на ЭВМ</w:t>
      </w:r>
      <w:r w:rsidRPr="001728B7">
        <w:t>, как и</w:t>
      </w:r>
      <w:r>
        <w:t xml:space="preserve"> в случае</w:t>
      </w:r>
      <w:r w:rsidRPr="001728B7">
        <w:t xml:space="preserve"> классического </w:t>
      </w:r>
      <w:r>
        <w:t>ФК</w:t>
      </w:r>
      <w:r w:rsidRPr="001728B7">
        <w:t>, сталкивается</w:t>
      </w:r>
      <w:r>
        <w:t xml:space="preserve"> </w:t>
      </w:r>
      <w:r w:rsidRPr="001728B7">
        <w:t>с проблемой численной неустойчивости, связанной с ошибками машинного округления.</w:t>
      </w:r>
      <w:r>
        <w:t xml:space="preserve"> </w:t>
      </w:r>
      <w:proofErr w:type="gramStart"/>
      <w:r>
        <w:t>К настоящему времени д</w:t>
      </w:r>
      <w:r w:rsidRPr="001728B7">
        <w:t xml:space="preserve">ля классического </w:t>
      </w:r>
      <w:r>
        <w:t>ФК</w:t>
      </w:r>
      <w:r w:rsidRPr="001728B7">
        <w:t xml:space="preserve"> разработаны </w:t>
      </w:r>
      <w:r>
        <w:t xml:space="preserve">многочисленные </w:t>
      </w:r>
      <w:r w:rsidRPr="001728B7">
        <w:t>методы</w:t>
      </w:r>
      <w:r>
        <w:t>, основанные на факторизации ковариационных матриц</w:t>
      </w:r>
      <w:r w:rsidRPr="001728B7">
        <w:t>, повышающие устойчивость вычислений: квадратно</w:t>
      </w:r>
      <w:r>
        <w:t>-</w:t>
      </w:r>
      <w:r w:rsidRPr="001728B7">
        <w:t>корневые</w:t>
      </w:r>
      <w:r>
        <w:t xml:space="preserve"> </w:t>
      </w:r>
      <w:r w:rsidRPr="001728B7">
        <w:t>алгоритмы на основе</w:t>
      </w:r>
      <w:r>
        <w:t xml:space="preserve"> </w:t>
      </w:r>
      <w:r w:rsidRPr="001728B7">
        <w:t>QR</w:t>
      </w:r>
      <w:r>
        <w:t>-</w:t>
      </w:r>
      <w:r w:rsidRPr="001728B7">
        <w:t>разложений,</w:t>
      </w:r>
      <w:r>
        <w:t xml:space="preserve"> </w:t>
      </w:r>
      <w:r w:rsidRPr="001728B7">
        <w:t>UD</w:t>
      </w:r>
      <w:r>
        <w:t>-</w:t>
      </w:r>
      <w:r w:rsidRPr="001728B7">
        <w:lastRenderedPageBreak/>
        <w:t>факторизация</w:t>
      </w:r>
      <w:r>
        <w:t xml:space="preserve"> </w:t>
      </w:r>
      <w:r w:rsidRPr="001728B7">
        <w:t xml:space="preserve">и </w:t>
      </w:r>
      <w:r>
        <w:rPr>
          <w:lang w:val="en-US"/>
        </w:rPr>
        <w:t>SVD</w:t>
      </w:r>
      <w:r>
        <w:t>-</w:t>
      </w:r>
      <w:r w:rsidRPr="001728B7">
        <w:t>разложение.</w:t>
      </w:r>
      <w:proofErr w:type="gramEnd"/>
      <w:r w:rsidRPr="001728B7">
        <w:t xml:space="preserve"> Применение этих идей к</w:t>
      </w:r>
      <w:r>
        <w:t xml:space="preserve"> ПФК впервые</w:t>
      </w:r>
      <w:r w:rsidRPr="001728B7">
        <w:t xml:space="preserve"> предложено в [</w:t>
      </w:r>
      <w:r w:rsidR="009C74A3" w:rsidRPr="009C74A3">
        <w:t>3</w:t>
      </w:r>
      <w:r w:rsidRPr="001728B7">
        <w:t>], где разработаны устойчивые</w:t>
      </w:r>
      <w:r>
        <w:t xml:space="preserve"> </w:t>
      </w:r>
      <w:r w:rsidRPr="001728B7">
        <w:t>версии алгоритмов фильтрации, сглаживания и EM</w:t>
      </w:r>
      <w:r>
        <w:t>-</w:t>
      </w:r>
      <w:r w:rsidRPr="001728B7">
        <w:t>оценивания</w:t>
      </w:r>
      <w:r>
        <w:t xml:space="preserve"> </w:t>
      </w:r>
      <w:r w:rsidRPr="001728B7">
        <w:t>параметров на основе</w:t>
      </w:r>
      <w:r>
        <w:t xml:space="preserve"> </w:t>
      </w:r>
      <w:r w:rsidRPr="001728B7">
        <w:t>QR</w:t>
      </w:r>
      <w:r>
        <w:t>-</w:t>
      </w:r>
      <w:r w:rsidRPr="001728B7">
        <w:t>разложений.</w:t>
      </w:r>
    </w:p>
    <w:p w14:paraId="5773A125" w14:textId="0C298E29" w:rsidR="00632D60" w:rsidRDefault="00632D60" w:rsidP="00632D60">
      <w:pPr>
        <w:pStyle w:val="a3"/>
      </w:pPr>
      <w:r w:rsidRPr="001728B7">
        <w:t>В отечественной литературе вопросы численно устойчивой реализации ПФ</w:t>
      </w:r>
      <w:r>
        <w:t>К</w:t>
      </w:r>
      <w:r w:rsidRPr="001728B7">
        <w:t xml:space="preserve"> исследовались</w:t>
      </w:r>
      <w:r>
        <w:t xml:space="preserve"> </w:t>
      </w:r>
      <w:r w:rsidRPr="001728B7">
        <w:t xml:space="preserve">в работе </w:t>
      </w:r>
      <w:r w:rsidR="009C74A3">
        <w:t>[4]</w:t>
      </w:r>
      <w:r w:rsidRPr="001728B7">
        <w:t>, где представлены квадратно</w:t>
      </w:r>
      <w:r>
        <w:t>-</w:t>
      </w:r>
      <w:r w:rsidRPr="001728B7">
        <w:t>корневые</w:t>
      </w:r>
      <w:r>
        <w:t xml:space="preserve"> </w:t>
      </w:r>
      <w:r w:rsidRPr="001728B7">
        <w:t xml:space="preserve">реализации и впервые </w:t>
      </w:r>
      <w:proofErr w:type="gramStart"/>
      <w:r w:rsidRPr="001728B7">
        <w:t>предложен</w:t>
      </w:r>
      <w:proofErr w:type="gramEnd"/>
      <w:r>
        <w:t xml:space="preserve"> </w:t>
      </w:r>
      <w:r w:rsidRPr="00895AEC">
        <w:rPr>
          <w:lang w:val="en-US"/>
        </w:rPr>
        <w:t>UD</w:t>
      </w:r>
      <w:r>
        <w:t>-</w:t>
      </w:r>
      <w:r w:rsidRPr="001728B7">
        <w:t>алгоритм</w:t>
      </w:r>
      <w:r>
        <w:t xml:space="preserve"> </w:t>
      </w:r>
      <w:r w:rsidRPr="001728B7">
        <w:t xml:space="preserve">для </w:t>
      </w:r>
      <w:r>
        <w:t>ПФК</w:t>
      </w:r>
      <w:r w:rsidRPr="001728B7">
        <w:t>. Дальнейшее развитие эти методы получили в</w:t>
      </w:r>
      <w:r>
        <w:t xml:space="preserve"> </w:t>
      </w:r>
      <w:r w:rsidR="009C74A3">
        <w:t>[5]</w:t>
      </w:r>
      <w:r w:rsidRPr="001728B7">
        <w:t>, где рассмотрены адаптивные алгоритмы для одновременного</w:t>
      </w:r>
      <w:r>
        <w:t xml:space="preserve"> </w:t>
      </w:r>
      <w:r w:rsidRPr="001728B7">
        <w:t xml:space="preserve">оценивания состояния и параметров в ПММ и </w:t>
      </w:r>
      <w:r w:rsidRPr="001728B7">
        <w:rPr>
          <w:lang w:val="en-US"/>
        </w:rPr>
        <w:t>MIMO</w:t>
      </w:r>
      <w:r>
        <w:t>-</w:t>
      </w:r>
      <w:r w:rsidRPr="001728B7">
        <w:t>системах.</w:t>
      </w:r>
      <w:r>
        <w:t xml:space="preserve"> </w:t>
      </w:r>
      <w:r w:rsidRPr="001728B7">
        <w:t>Недавние исследования</w:t>
      </w:r>
      <w:r>
        <w:t xml:space="preserve"> </w:t>
      </w:r>
      <w:r w:rsidR="009C74A3">
        <w:t>[6]</w:t>
      </w:r>
      <w:r w:rsidRPr="001728B7">
        <w:t xml:space="preserve"> посвящены применению </w:t>
      </w:r>
      <w:r>
        <w:rPr>
          <w:lang w:val="en-US"/>
        </w:rPr>
        <w:t>SVD</w:t>
      </w:r>
      <w:r w:rsidRPr="00895AEC">
        <w:t>-</w:t>
      </w:r>
      <w:r w:rsidRPr="001728B7">
        <w:t>разложения для повышения устойчивости</w:t>
      </w:r>
      <w:r>
        <w:t xml:space="preserve"> </w:t>
      </w:r>
      <w:r w:rsidRPr="001728B7">
        <w:t>адаптивных фильтров в задачах эконометрического моделирования.</w:t>
      </w:r>
    </w:p>
    <w:p w14:paraId="7D64C277" w14:textId="53972102" w:rsidR="009F446D" w:rsidRDefault="00632D60" w:rsidP="00632D60">
      <w:pPr>
        <w:pStyle w:val="a3"/>
      </w:pPr>
      <w:r>
        <w:t>В н</w:t>
      </w:r>
      <w:r w:rsidRPr="004E573D">
        <w:t>астоящ</w:t>
      </w:r>
      <w:r>
        <w:t>ей</w:t>
      </w:r>
      <w:r w:rsidRPr="004E573D">
        <w:t xml:space="preserve"> работ</w:t>
      </w:r>
      <w:r>
        <w:t>е</w:t>
      </w:r>
      <w:r w:rsidRPr="004E573D">
        <w:t xml:space="preserve"> </w:t>
      </w:r>
      <w:r>
        <w:t>предлагается</w:t>
      </w:r>
      <w:r w:rsidRPr="004E573D">
        <w:t xml:space="preserve"> нов</w:t>
      </w:r>
      <w:r>
        <w:t>ая</w:t>
      </w:r>
      <w:r w:rsidRPr="004E573D">
        <w:t xml:space="preserve"> численно устойчив</w:t>
      </w:r>
      <w:r>
        <w:t>ая</w:t>
      </w:r>
      <w:r w:rsidRPr="004E573D">
        <w:t xml:space="preserve"> реализаци</w:t>
      </w:r>
      <w:r>
        <w:t>я</w:t>
      </w:r>
      <w:r w:rsidRPr="004E573D">
        <w:t xml:space="preserve"> </w:t>
      </w:r>
      <w:r>
        <w:t xml:space="preserve">ПФК, основанная </w:t>
      </w:r>
      <w:r w:rsidRPr="004E573D">
        <w:t xml:space="preserve">на </w:t>
      </w:r>
      <w:r w:rsidRPr="004E573D">
        <w:rPr>
          <w:lang w:val="en-US"/>
        </w:rPr>
        <w:t>LD</w:t>
      </w:r>
      <w:r>
        <w:t xml:space="preserve">-версии </w:t>
      </w:r>
      <w:r w:rsidRPr="00F64766">
        <w:t xml:space="preserve">модифицированной взвешенной ортогонализации </w:t>
      </w:r>
      <w:proofErr w:type="spellStart"/>
      <w:r w:rsidRPr="00F64766">
        <w:t>Грама</w:t>
      </w:r>
      <w:proofErr w:type="spellEnd"/>
      <w:r w:rsidRPr="00F64766">
        <w:t>-Шмидта (</w:t>
      </w:r>
      <w:r>
        <w:t>МВГШО</w:t>
      </w:r>
      <w:r w:rsidRPr="00F64766">
        <w:t>)</w:t>
      </w:r>
      <w:r w:rsidRPr="004E573D">
        <w:t>.</w:t>
      </w:r>
      <w:r>
        <w:t xml:space="preserve"> </w:t>
      </w:r>
      <w:r w:rsidRPr="004E573D">
        <w:t>В работе приводится</w:t>
      </w:r>
      <w:r>
        <w:t xml:space="preserve"> </w:t>
      </w:r>
      <w:r w:rsidRPr="004E573D">
        <w:t xml:space="preserve">обоснование эквивалентности предложенного подхода </w:t>
      </w:r>
      <w:proofErr w:type="gramStart"/>
      <w:r w:rsidRPr="004E573D">
        <w:t>стандартному</w:t>
      </w:r>
      <w:proofErr w:type="gramEnd"/>
      <w:r>
        <w:t xml:space="preserve"> </w:t>
      </w:r>
      <w:r w:rsidRPr="004E573D">
        <w:t>ПФК, а также результаты численных экспериментов, демонстрирующие устойчивость разработанного</w:t>
      </w:r>
      <w:r>
        <w:t xml:space="preserve"> </w:t>
      </w:r>
      <w:r w:rsidRPr="004E573D">
        <w:t>алгоритма в условиях плохой обусловленности, вплоть до уровня машинного</w:t>
      </w:r>
      <w:r>
        <w:t xml:space="preserve"> </w:t>
      </w:r>
      <w:r w:rsidRPr="004E573D">
        <w:t>эпсилон.</w:t>
      </w:r>
    </w:p>
    <w:p w14:paraId="510F85FD" w14:textId="63337A1C" w:rsidR="00574A19" w:rsidRDefault="00574A19" w:rsidP="00574A19">
      <w:pPr>
        <w:pStyle w:val="1"/>
        <w:numPr>
          <w:ilvl w:val="0"/>
          <w:numId w:val="2"/>
        </w:numPr>
        <w:tabs>
          <w:tab w:val="clear" w:pos="576"/>
        </w:tabs>
        <w:ind w:firstLine="215"/>
      </w:pPr>
      <w:r>
        <w:t>Постановка задачи</w:t>
      </w:r>
      <w:r w:rsidR="00FD7839">
        <w:t xml:space="preserve"> и предлагаемый подход</w:t>
      </w:r>
    </w:p>
    <w:p w14:paraId="5B9413EC" w14:textId="77777777" w:rsidR="00574A19" w:rsidRPr="009F66A9" w:rsidRDefault="00574A19" w:rsidP="00574A19">
      <w:pPr>
        <w:pStyle w:val="a3"/>
      </w:pPr>
      <w:r>
        <w:t>Рассмотрим парную линейную стохастическую систему:</w:t>
      </w:r>
    </w:p>
    <w:p w14:paraId="5ACD3CD8" w14:textId="77777777" w:rsidR="00574A19" w:rsidRPr="00307872" w:rsidRDefault="005C3497" w:rsidP="00574A19">
      <w:pPr>
        <w:pStyle w:val="a3"/>
        <w:jc w:val="right"/>
      </w:pPr>
      <m:oMath>
        <m:limLow>
          <m:limLowPr>
            <m:ctrlPr>
              <w:rPr>
                <w:rFonts w:ascii="Cambria Math" w:hAnsi="Cambria Math"/>
                <w:i/>
                <w:lang w:val="en-US"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k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+1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groupChr>
          </m:e>
          <m:li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  <m:r>
                  <w:rPr>
                    <w:rFonts w:ascii="Cambria Math" w:hAnsi="Cambria Math"/>
                  </w:rPr>
                  <m:t>+1</m:t>
                </m:r>
              </m:sub>
            </m:sSub>
          </m:lim>
        </m:limLow>
        <m: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hAnsi="Cambria Math"/>
                <w:i/>
                <w:lang w:val="en-US"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y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y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groupChr>
          </m:e>
          <m:lim>
            <m:r>
              <m:rPr>
                <m:scr m:val="script"/>
              </m:rPr>
              <w:rPr>
                <w:rFonts w:ascii="Cambria Math" w:hAnsi="Cambria Math"/>
              </w:rPr>
              <m:t>F</m:t>
            </m:r>
          </m:lim>
        </m:limLow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</w:rPr>
          <m:t>+</m:t>
        </m:r>
        <m:limLow>
          <m:limLowPr>
            <m:ctrlPr>
              <w:rPr>
                <w:rFonts w:ascii="Cambria Math" w:hAnsi="Cambria Math"/>
                <w:i/>
                <w:lang w:val="en-US"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mP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sup>
                          </m:sSubSup>
                        </m:e>
                      </m:m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y</m:t>
                              </m:r>
                            </m:sup>
                          </m:sSubSup>
                        </m:e>
                      </m:mr>
                    </m:m>
                  </m:e>
                </m:d>
              </m:e>
            </m:groupChr>
          </m:e>
          <m:li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lim>
        </m:limLow>
      </m:oMath>
      <w:r w:rsidR="00574A19" w:rsidRPr="00307872">
        <w:t>,</w:t>
      </w:r>
      <w:r w:rsidR="00574A19" w:rsidRPr="00307872">
        <w:tab/>
      </w:r>
      <w:r w:rsidR="00574A19" w:rsidRPr="00307872">
        <w:tab/>
        <w:t>(1)</w:t>
      </w:r>
    </w:p>
    <w:p w14:paraId="0EA40AD4" w14:textId="3B78C5A0" w:rsidR="00574A19" w:rsidRPr="003634F1" w:rsidRDefault="00574A19" w:rsidP="00574A19">
      <w:pPr>
        <w:pStyle w:val="a3"/>
        <w:ind w:firstLine="0"/>
      </w:pPr>
      <w:r>
        <w:t>где</w:t>
      </w:r>
      <w:r w:rsidRPr="003634F1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  <m:r>
          <w:rPr>
            <w:rFonts w:ascii="Cambria Math" w:hAnsi="Cambria Math"/>
          </w:rPr>
          <m:t> </m:t>
        </m:r>
        <m:r>
          <m:rPr>
            <m:sty m:val="p"/>
          </m:rPr>
          <w:rPr>
            <w:rFonts w:ascii="Cambria Math" w:hAnsi="Cambria Math" w:hint="eastAsia"/>
          </w:rPr>
          <m:t>∈</m:t>
        </m:r>
        <m:r>
          <w:rPr>
            <w:rFonts w:ascii="Cambria Math" w:hAnsi="Cambria Math"/>
          </w:rPr>
          <m:t> 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x</m:t>
                </m:r>
              </m:sub>
            </m:sSub>
          </m:sup>
        </m:sSup>
      </m:oMath>
      <w:r w:rsidRPr="003634F1">
        <w:t xml:space="preserve"> — </w:t>
      </w:r>
      <w:r>
        <w:t>не</w:t>
      </w:r>
      <w:r w:rsidR="000644E0">
        <w:t>наблюдаемый</w:t>
      </w:r>
      <w:r w:rsidRPr="003634F1">
        <w:t xml:space="preserve"> </w:t>
      </w:r>
      <w:r>
        <w:t>вектор</w:t>
      </w:r>
      <w:r w:rsidRPr="003634F1">
        <w:t xml:space="preserve"> </w:t>
      </w:r>
      <w:r>
        <w:t>состояния</w:t>
      </w:r>
      <w:r w:rsidRPr="003634F1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</m:sup>
        </m:sSup>
      </m:oMath>
      <w:r w:rsidRPr="003634F1">
        <w:t xml:space="preserve"> — </w:t>
      </w:r>
      <w:r>
        <w:t>доступные</w:t>
      </w:r>
      <w:r w:rsidRPr="003634F1">
        <w:t xml:space="preserve"> </w:t>
      </w:r>
      <w:r>
        <w:t>наблюдения</w:t>
      </w:r>
      <w:r w:rsidR="0083053E">
        <w:t xml:space="preserve">, </w:t>
      </w:r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=0,1,</m:t>
        </m:r>
        <m:r>
          <m:rPr>
            <m:sty m:val="p"/>
          </m:rPr>
          <w:rPr>
            <w:rFonts w:ascii="Cambria Math" w:hAnsi="Cambria Math"/>
          </w:rPr>
          <m:t>…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en-US"/>
          </w:rPr>
          <m:t>N</m:t>
        </m:r>
      </m:oMath>
      <w:r w:rsidR="0083053E" w:rsidRPr="0083053E">
        <w:rPr>
          <w:iCs/>
        </w:rPr>
        <w:t xml:space="preserve"> </w:t>
      </w:r>
      <w:r w:rsidR="0083053E" w:rsidRPr="003634F1">
        <w:t>—</w:t>
      </w:r>
      <w:r w:rsidR="0083053E">
        <w:rPr>
          <w:iCs/>
        </w:rPr>
        <w:t xml:space="preserve"> дискретные моменты времени</w:t>
      </w:r>
      <w:r w:rsidRPr="003634F1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∼</m:t>
        </m:r>
        <m:r>
          <m:rPr>
            <m:scr m:val="script"/>
          </m:rPr>
          <w:rPr>
            <w:rFonts w:ascii="Cambria Math" w:hAnsi="Cambria Math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r>
              <m:rPr>
                <m:scr m:val="script"/>
              </m:rPr>
              <w:rPr>
                <w:rFonts w:ascii="Cambria Math" w:hAnsi="Cambria Math"/>
                <w:lang w:val="en-US"/>
              </w:rPr>
              <m:t>Q</m:t>
            </m:r>
          </m:e>
        </m:d>
      </m:oMath>
      <w:r w:rsidRPr="003634F1">
        <w:t xml:space="preserve"> — </w:t>
      </w:r>
      <w:proofErr w:type="spellStart"/>
      <w:r>
        <w:t>гауссовский</w:t>
      </w:r>
      <w:proofErr w:type="spellEnd"/>
      <w:r w:rsidRPr="003634F1">
        <w:t xml:space="preserve"> </w:t>
      </w:r>
      <w:r>
        <w:t>шум</w:t>
      </w:r>
      <w:r w:rsidRPr="003634F1">
        <w:t xml:space="preserve"> </w:t>
      </w:r>
      <w:r>
        <w:t>с</w:t>
      </w:r>
      <w:r w:rsidRPr="003634F1">
        <w:t xml:space="preserve"> </w:t>
      </w:r>
      <w:r>
        <w:t>ковариационной</w:t>
      </w:r>
      <w:r w:rsidRPr="003634F1">
        <w:t xml:space="preserve"> </w:t>
      </w:r>
      <w:r>
        <w:t>матрицей</w:t>
      </w:r>
      <w:r w:rsidRPr="003634F1">
        <w:t>:</w:t>
      </w:r>
    </w:p>
    <w:p w14:paraId="4640311F" w14:textId="302BE2A4" w:rsidR="00574A19" w:rsidRPr="009F66A9" w:rsidRDefault="00574A19" w:rsidP="005C3497">
      <w:pPr>
        <w:pStyle w:val="a3"/>
        <w:jc w:val="center"/>
      </w:pPr>
      <m:oMath>
        <m:r>
          <m:rPr>
            <m:scr m:val="script"/>
            <m:sty m:val="p"/>
          </m:rPr>
          <w:rPr>
            <w:rFonts w:ascii="Cambria Math" w:hAnsi="Cambria Math"/>
            <w:lang w:val="en-US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</w:rPr>
          <m:t>&gt;0</m:t>
        </m:r>
      </m:oMath>
      <w:r w:rsidRPr="00982886">
        <w:t>.</w:t>
      </w:r>
    </w:p>
    <w:p w14:paraId="27A93E64" w14:textId="497CE0A9" w:rsidR="00574A19" w:rsidRPr="009F66A9" w:rsidRDefault="00574A19" w:rsidP="00574A19">
      <w:pPr>
        <w:pStyle w:val="a3"/>
        <w:ind w:firstLine="0"/>
      </w:pPr>
      <w:r>
        <w:t>Начальное</w:t>
      </w:r>
      <w:r w:rsidRPr="007709F5">
        <w:t xml:space="preserve"> </w:t>
      </w:r>
      <w:r>
        <w:t>состояние</w:t>
      </w:r>
      <w:r w:rsidRPr="007709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∼</m:t>
        </m:r>
        <m:r>
          <m:rPr>
            <m:scr m:val="script"/>
          </m:rPr>
          <w:rPr>
            <w:rFonts w:ascii="Cambria Math" w:hAnsi="Cambria Math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Pr="007709F5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&gt;0</m:t>
        </m:r>
      </m:oMath>
      <w:r w:rsidRPr="007709F5">
        <w:t xml:space="preserve">, </w:t>
      </w:r>
      <w:r>
        <w:t>независимо</w:t>
      </w:r>
      <w:r w:rsidRPr="007709F5">
        <w:t xml:space="preserve"> </w:t>
      </w:r>
      <w:r>
        <w:t>от</w:t>
      </w:r>
      <w:r w:rsidRPr="007709F5">
        <w:t xml:space="preserve"> </w:t>
      </w:r>
      <w:r>
        <w:t>шума</w:t>
      </w:r>
      <w:r w:rsidR="00B001FB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</m:oMath>
      <w:r w:rsidRPr="007709F5">
        <w:t>.</w:t>
      </w:r>
    </w:p>
    <w:p w14:paraId="22CB4AC9" w14:textId="77777777" w:rsidR="00574A19" w:rsidRPr="007A2397" w:rsidRDefault="00574A19" w:rsidP="00407E40">
      <w:pPr>
        <w:pStyle w:val="a3"/>
        <w:keepNext/>
      </w:pPr>
      <w:r>
        <w:t>Введем следующие обозначения</w:t>
      </w:r>
      <w:r w:rsidRPr="007A2397">
        <w:t>:</w:t>
      </w:r>
    </w:p>
    <w:p w14:paraId="6C00CD4B" w14:textId="001D6B22" w:rsidR="00574A19" w:rsidRPr="009F66A9" w:rsidRDefault="005C3497" w:rsidP="00574A19">
      <w:pPr>
        <w:pStyle w:val="a3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b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</m:sSub>
      </m:oMath>
      <w:r w:rsidR="00574A19" w:rsidRPr="007A2397">
        <w:t>,</w:t>
      </w:r>
      <w:r w:rsidR="00574A19">
        <w:t xml:space="preserve"> </w:t>
      </w:r>
      <w:r w:rsidR="00574A19" w:rsidRPr="009F66A9">
        <w:tab/>
      </w:r>
      <w:r w:rsidR="00574A19" w:rsidRPr="009F66A9">
        <w:tab/>
      </w:r>
      <w:r w:rsidR="001F38AD">
        <w:t>(</w:t>
      </w:r>
      <w:r w:rsidR="002B24CE">
        <w:t>2</w:t>
      </w:r>
      <w:r w:rsidR="001F38AD">
        <w:t>)</w:t>
      </w:r>
    </w:p>
    <w:p w14:paraId="75D0B300" w14:textId="3A028B80" w:rsidR="00574A19" w:rsidRPr="009F66A9" w:rsidRDefault="005C3497" w:rsidP="00574A19">
      <w:pPr>
        <w:pStyle w:val="a3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</m:acc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Q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sub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b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sub>
        </m:sSub>
      </m:oMath>
      <w:r w:rsidR="00574A19" w:rsidRPr="007A2397">
        <w:t xml:space="preserve">, </w:t>
      </w:r>
      <w:r w:rsidR="00574A19" w:rsidRPr="009F66A9">
        <w:tab/>
      </w:r>
      <w:r w:rsidR="00574A19" w:rsidRPr="009F66A9">
        <w:tab/>
      </w:r>
      <w:r w:rsidR="001F38AD">
        <w:t>(</w:t>
      </w:r>
      <w:r w:rsidR="002B24CE">
        <w:t>3</w:t>
      </w:r>
      <w:r w:rsidR="001F38AD">
        <w:t>)</w:t>
      </w:r>
    </w:p>
    <w:p w14:paraId="626FF179" w14:textId="552083A6" w:rsidR="00574A19" w:rsidRDefault="005C3497" w:rsidP="00574A19">
      <w:pPr>
        <w:pStyle w:val="a3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</m:acc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Q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sub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b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 w:rsidR="00574A19" w:rsidRPr="007A2397">
        <w:t xml:space="preserve"> </w:t>
      </w:r>
      <w:r w:rsidR="00574A19" w:rsidRPr="009F66A9">
        <w:tab/>
      </w:r>
      <w:r w:rsidR="00574A19" w:rsidRPr="009F66A9">
        <w:tab/>
      </w:r>
      <w:r w:rsidR="001F38AD">
        <w:t>(</w:t>
      </w:r>
      <w:r w:rsidR="002B24CE">
        <w:t>4</w:t>
      </w:r>
      <w:r w:rsidR="001F38AD">
        <w:t>)</w:t>
      </w:r>
    </w:p>
    <w:p w14:paraId="3944F55B" w14:textId="25FB33FE" w:rsidR="00574A19" w:rsidRPr="00872510" w:rsidRDefault="00872510" w:rsidP="00574A19">
      <w:pPr>
        <w:pStyle w:val="a3"/>
      </w:pPr>
      <w:r>
        <w:lastRenderedPageBreak/>
        <w:t xml:space="preserve">Обозначим через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k|k</m:t>
            </m:r>
          </m:sub>
        </m:sSub>
      </m:oMath>
      <w:r>
        <w:t xml:space="preserve"> оценку вектора состояния</w:t>
      </w:r>
      <w:r w:rsidRPr="00872510">
        <w:t xml:space="preserve"> </w:t>
      </w:r>
      <w:r>
        <w:t xml:space="preserve">в момент времени </w:t>
      </w:r>
      <m:oMath>
        <m:r>
          <w:rPr>
            <w:rFonts w:ascii="Cambria Math" w:hAnsi="Cambria Math"/>
          </w:rPr>
          <m:t>k</m:t>
        </m:r>
      </m:oMath>
      <w:r w:rsidRPr="00872510">
        <w:t xml:space="preserve">, </w:t>
      </w:r>
      <w:r>
        <w:t xml:space="preserve">а через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k|k</m:t>
            </m:r>
          </m:sub>
        </m:sSub>
      </m:oMath>
      <w:r>
        <w:t xml:space="preserve"> ковариационную матрицу ошибки оценивания. </w:t>
      </w:r>
      <w:r w:rsidR="00574A19">
        <w:t xml:space="preserve">Тогда </w:t>
      </w:r>
      <w:proofErr w:type="gramStart"/>
      <w:r w:rsidR="00574A19">
        <w:t>классический</w:t>
      </w:r>
      <w:proofErr w:type="gramEnd"/>
      <w:r w:rsidR="00574A19">
        <w:t xml:space="preserve"> ПФК </w:t>
      </w:r>
      <w:r w:rsidR="00784248">
        <w:t>описывается</w:t>
      </w:r>
      <w:r w:rsidR="00574A19">
        <w:t xml:space="preserve"> следующим алгоритмом:</w:t>
      </w:r>
    </w:p>
    <w:p w14:paraId="5E7C4401" w14:textId="7888A95E" w:rsidR="00892789" w:rsidRPr="005C2729" w:rsidRDefault="00574A19" w:rsidP="00407E40">
      <w:pPr>
        <w:pStyle w:val="a3"/>
        <w:keepNext/>
        <w:ind w:firstLine="0"/>
        <w:rPr>
          <w:i/>
          <w:iCs/>
        </w:rPr>
      </w:pPr>
      <w:r w:rsidRPr="000073CD">
        <w:rPr>
          <w:i/>
          <w:iCs/>
        </w:rPr>
        <w:t>Алгоритм 1. Классический ПФК</w:t>
      </w:r>
    </w:p>
    <w:p w14:paraId="1971EFFF" w14:textId="60224648" w:rsidR="00892789" w:rsidRPr="00892789" w:rsidRDefault="00892789" w:rsidP="00407E40">
      <w:pPr>
        <w:pStyle w:val="a3"/>
        <w:keepNext/>
        <w:ind w:firstLine="0"/>
        <w:rPr>
          <w:b/>
          <w:bCs/>
        </w:rPr>
      </w:pPr>
      <w:r w:rsidRPr="00892789">
        <w:rPr>
          <w:b/>
          <w:bCs/>
        </w:rPr>
        <w:t>Инициализация</w:t>
      </w:r>
    </w:p>
    <w:p w14:paraId="794161E8" w14:textId="225C144D" w:rsidR="00892789" w:rsidRPr="006250E0" w:rsidRDefault="005C3497" w:rsidP="00892789">
      <w:pPr>
        <w:pStyle w:val="a3"/>
        <w:keepNext/>
        <w:ind w:firstLine="0"/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0|0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∶=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892789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0|0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892789">
        <w:tab/>
      </w:r>
      <w:r w:rsidR="00892789">
        <w:tab/>
      </w:r>
      <w:r w:rsidR="002967DF">
        <w:tab/>
      </w:r>
      <w:r w:rsidR="00892789">
        <w:tab/>
      </w:r>
      <w:r w:rsidR="002B24CE">
        <w:t>(5)</w:t>
      </w:r>
    </w:p>
    <w:p w14:paraId="6994F686" w14:textId="66FF5A9D" w:rsidR="00076168" w:rsidRPr="0083053E" w:rsidRDefault="00076168" w:rsidP="00076168">
      <w:pPr>
        <w:pStyle w:val="a3"/>
        <w:keepNext/>
        <w:ind w:firstLine="0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for</w:t>
      </w:r>
      <w:proofErr w:type="gramEnd"/>
      <w:r w:rsidRPr="0083053E">
        <w:rPr>
          <w:b/>
          <w:bCs/>
          <w:lang w:val="en-US"/>
        </w:rPr>
        <w:t xml:space="preserve"> </w:t>
      </w:r>
      <w:r w:rsidRPr="00076168">
        <w:rPr>
          <w:b/>
          <w:bCs/>
          <w:i/>
          <w:iCs/>
          <w:lang w:val="en-US"/>
        </w:rPr>
        <w:t>k</w:t>
      </w:r>
      <w:r w:rsidRPr="0083053E">
        <w:rPr>
          <w:b/>
          <w:bCs/>
          <w:lang w:val="en-US"/>
        </w:rPr>
        <w:t xml:space="preserve"> = 0 </w:t>
      </w:r>
      <w:r>
        <w:rPr>
          <w:b/>
          <w:bCs/>
          <w:lang w:val="en-US"/>
        </w:rPr>
        <w:t xml:space="preserve">to </w:t>
      </w:r>
      <w:r w:rsidRPr="00076168">
        <w:rPr>
          <w:b/>
          <w:bCs/>
          <w:i/>
          <w:iCs/>
          <w:lang w:val="en-US"/>
        </w:rPr>
        <w:t>N</w:t>
      </w:r>
      <w:r w:rsidRPr="0083053E">
        <w:rPr>
          <w:lang w:val="en-US"/>
        </w:rPr>
        <w:t>–</w:t>
      </w:r>
      <w:r>
        <w:rPr>
          <w:b/>
          <w:bCs/>
          <w:lang w:val="en-US"/>
        </w:rPr>
        <w:t>1</w:t>
      </w:r>
    </w:p>
    <w:p w14:paraId="159EEF52" w14:textId="65F45605" w:rsidR="00574A19" w:rsidRPr="006250E0" w:rsidRDefault="00574A19" w:rsidP="00407E40">
      <w:pPr>
        <w:pStyle w:val="a3"/>
        <w:keepNext/>
        <w:rPr>
          <w:b/>
          <w:bCs/>
          <w:lang w:val="en-US"/>
        </w:rPr>
      </w:pPr>
      <w:r w:rsidRPr="00AB0C1C">
        <w:rPr>
          <w:b/>
          <w:bCs/>
        </w:rPr>
        <w:t>Этап</w:t>
      </w:r>
      <w:r w:rsidRPr="006250E0">
        <w:rPr>
          <w:b/>
          <w:bCs/>
          <w:lang w:val="en-US"/>
        </w:rPr>
        <w:t xml:space="preserve"> </w:t>
      </w:r>
      <w:r w:rsidRPr="00AB0C1C">
        <w:rPr>
          <w:b/>
          <w:bCs/>
        </w:rPr>
        <w:t>экстраполяции</w:t>
      </w:r>
    </w:p>
    <w:p w14:paraId="7CE56173" w14:textId="1058E2AC" w:rsidR="00574A19" w:rsidRPr="006250E0" w:rsidRDefault="005C3497" w:rsidP="00574A19">
      <w:pPr>
        <w:pStyle w:val="a3"/>
        <w:jc w:val="right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  <w:lang w:val="en-US"/>
              </w:rPr>
              <m:t>+1|</m:t>
            </m:r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  <w:lang w:val="en-US"/>
              </w:rPr>
              <m:t>|</m:t>
            </m:r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  <m:sup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  <w:lang w:val="en-US"/>
              </w:rPr>
              <m:t>1</m:t>
            </m:r>
          </m:sup>
        </m:sSub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574A19" w:rsidRPr="006250E0">
        <w:rPr>
          <w:lang w:val="en-US"/>
        </w:rPr>
        <w:t xml:space="preserve">, </w:t>
      </w:r>
      <w:r w:rsidR="00574A19" w:rsidRPr="006250E0">
        <w:rPr>
          <w:lang w:val="en-US"/>
        </w:rPr>
        <w:tab/>
        <w:t>(</w:t>
      </w:r>
      <w:r w:rsidR="002B24CE" w:rsidRPr="006250E0">
        <w:rPr>
          <w:lang w:val="en-US"/>
        </w:rPr>
        <w:t>6</w:t>
      </w:r>
      <w:r w:rsidR="00574A19" w:rsidRPr="006250E0">
        <w:rPr>
          <w:lang w:val="en-US"/>
        </w:rPr>
        <w:t>)</w:t>
      </w:r>
    </w:p>
    <w:p w14:paraId="06D882E0" w14:textId="6979DD5D" w:rsidR="00574A19" w:rsidRPr="00574A19" w:rsidRDefault="005C3497" w:rsidP="00574A19">
      <w:pPr>
        <w:pStyle w:val="a3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  <w:lang w:val="en-US"/>
              </w:rPr>
              <m:t>+1|</m:t>
            </m:r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  <w:lang w:val="en-US"/>
              </w:rPr>
              <m:t>|</m:t>
            </m:r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T</m:t>
            </m:r>
          </m:sup>
        </m:sSubSup>
      </m:oMath>
      <w:r w:rsidR="00574A19" w:rsidRPr="006250E0">
        <w:rPr>
          <w:lang w:val="en-US"/>
        </w:rPr>
        <w:t xml:space="preserve">. </w:t>
      </w:r>
      <w:r w:rsidR="00574A19" w:rsidRPr="006250E0">
        <w:rPr>
          <w:lang w:val="en-US"/>
        </w:rPr>
        <w:tab/>
      </w:r>
      <w:r w:rsidR="00574A19" w:rsidRPr="006250E0">
        <w:rPr>
          <w:lang w:val="en-US"/>
        </w:rPr>
        <w:tab/>
      </w:r>
      <w:r w:rsidR="002967DF" w:rsidRPr="006250E0">
        <w:rPr>
          <w:lang w:val="en-US"/>
        </w:rPr>
        <w:tab/>
      </w:r>
      <w:r w:rsidR="00574A19" w:rsidRPr="00574A19">
        <w:t>(</w:t>
      </w:r>
      <w:r w:rsidR="002B24CE">
        <w:t>7</w:t>
      </w:r>
      <w:r w:rsidR="00574A19" w:rsidRPr="00574A19">
        <w:t>)</w:t>
      </w:r>
    </w:p>
    <w:p w14:paraId="6A4BB0C6" w14:textId="77777777" w:rsidR="00574A19" w:rsidRPr="00AB0C1C" w:rsidRDefault="00574A19" w:rsidP="00407E40">
      <w:pPr>
        <w:pStyle w:val="a3"/>
        <w:keepNext/>
        <w:rPr>
          <w:b/>
          <w:bCs/>
        </w:rPr>
      </w:pPr>
      <w:r w:rsidRPr="00AB0C1C">
        <w:rPr>
          <w:b/>
          <w:bCs/>
        </w:rPr>
        <w:t>Этап фильтрации</w:t>
      </w:r>
    </w:p>
    <w:p w14:paraId="5ADFBB60" w14:textId="64E80008" w:rsidR="00574A19" w:rsidRDefault="005C3497" w:rsidP="00574A19">
      <w:pPr>
        <w:pStyle w:val="a3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+1|</m:t>
            </m:r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574A19">
        <w:t>,</w:t>
      </w:r>
      <w:r w:rsidR="00574A19" w:rsidRPr="00307872">
        <w:tab/>
      </w:r>
      <w:r w:rsidR="00574A19" w:rsidRPr="00307872">
        <w:tab/>
      </w:r>
      <w:r w:rsidR="00574A19" w:rsidRPr="00AB0C1C">
        <w:t>(</w:t>
      </w:r>
      <w:r w:rsidR="002B24CE">
        <w:t>8</w:t>
      </w:r>
      <w:r w:rsidR="00574A19" w:rsidRPr="00AB0C1C">
        <w:t>)</w:t>
      </w:r>
      <w:r w:rsidR="00574A19">
        <w:t xml:space="preserve"> </w:t>
      </w:r>
    </w:p>
    <w:p w14:paraId="5424371A" w14:textId="1F1F15A7" w:rsidR="00574A19" w:rsidRDefault="005C3497" w:rsidP="00574A19">
      <w:pPr>
        <w:pStyle w:val="a3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e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+1|</m:t>
            </m:r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T</m:t>
            </m:r>
          </m:sup>
        </m:sSubSup>
      </m:oMath>
      <w:r w:rsidR="00574A19">
        <w:t>,</w:t>
      </w:r>
      <w:r w:rsidR="00574A19" w:rsidRPr="00307872">
        <w:tab/>
      </w:r>
      <w:r w:rsidR="00574A19" w:rsidRPr="00307872">
        <w:tab/>
      </w:r>
      <w:r w:rsidR="00574A19" w:rsidRPr="00307872">
        <w:tab/>
      </w:r>
      <w:r w:rsidR="00574A19" w:rsidRPr="00AB0C1C">
        <w:t>(</w:t>
      </w:r>
      <w:r w:rsidR="002B24CE">
        <w:t>9</w:t>
      </w:r>
      <w:r w:rsidR="00574A19" w:rsidRPr="00AB0C1C">
        <w:t>)</w:t>
      </w:r>
      <w:r w:rsidR="00574A19">
        <w:t xml:space="preserve"> </w:t>
      </w:r>
    </w:p>
    <w:p w14:paraId="0C62C980" w14:textId="068E7646" w:rsidR="00574A19" w:rsidRDefault="005C3497" w:rsidP="00574A19">
      <w:pPr>
        <w:pStyle w:val="a3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+1|</m:t>
            </m:r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T</m:t>
            </m: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e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bSup>
      </m:oMath>
      <w:r w:rsidR="00574A19">
        <w:t>,</w:t>
      </w:r>
      <w:r w:rsidR="00574A19" w:rsidRPr="00307872">
        <w:tab/>
      </w:r>
      <w:r w:rsidR="00574A19" w:rsidRPr="00307872">
        <w:tab/>
      </w:r>
      <w:r w:rsidR="002967DF">
        <w:tab/>
      </w:r>
      <w:r w:rsidR="00574A19" w:rsidRPr="00AB0C1C">
        <w:t>(</w:t>
      </w:r>
      <w:r w:rsidR="001F38AD">
        <w:t>1</w:t>
      </w:r>
      <w:r w:rsidR="002B24CE">
        <w:t>0</w:t>
      </w:r>
      <w:r w:rsidR="00574A19" w:rsidRPr="00AB0C1C">
        <w:t>)</w:t>
      </w:r>
      <w:r w:rsidR="00574A19">
        <w:t xml:space="preserve"> </w:t>
      </w:r>
    </w:p>
    <w:p w14:paraId="44D8D9F0" w14:textId="03C622C8" w:rsidR="00574A19" w:rsidRDefault="005C3497" w:rsidP="00574A19">
      <w:pPr>
        <w:pStyle w:val="a3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+1|</m:t>
            </m:r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+1|</m:t>
            </m:r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e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  <m:sup>
            <m:r>
              <w:rPr>
                <w:rFonts w:ascii="Cambria Math" w:hAnsi="Cambria Math"/>
              </w:rPr>
              <m:t>T</m:t>
            </m:r>
          </m:sup>
        </m:sSubSup>
      </m:oMath>
      <w:r w:rsidR="00574A19">
        <w:t>,</w:t>
      </w:r>
      <w:r w:rsidR="00574A19" w:rsidRPr="00AB0C1C">
        <w:tab/>
      </w:r>
      <w:r w:rsidR="00574A19" w:rsidRPr="00AB0C1C">
        <w:tab/>
        <w:t>(</w:t>
      </w:r>
      <w:r w:rsidR="001F38AD">
        <w:t>1</w:t>
      </w:r>
      <w:r w:rsidR="002B24CE">
        <w:t>1</w:t>
      </w:r>
      <w:r w:rsidR="00574A19" w:rsidRPr="00AB0C1C">
        <w:t>)</w:t>
      </w:r>
      <w:r w:rsidR="00574A19">
        <w:t xml:space="preserve"> </w:t>
      </w:r>
    </w:p>
    <w:p w14:paraId="72F0EEF4" w14:textId="69BCA3EB" w:rsidR="00076168" w:rsidRPr="002B24CE" w:rsidRDefault="005C3497" w:rsidP="00574A19">
      <w:pPr>
        <w:pStyle w:val="a3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+1|</m:t>
            </m:r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+1|</m:t>
            </m:r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</m:oMath>
      <w:r w:rsidR="00574A19">
        <w:t>.</w:t>
      </w:r>
      <w:r w:rsidR="00574A19" w:rsidRPr="00307872">
        <w:tab/>
      </w:r>
      <w:r w:rsidR="00574A19" w:rsidRPr="00307872">
        <w:tab/>
      </w:r>
      <w:r w:rsidR="00574A19" w:rsidRPr="00307872">
        <w:tab/>
      </w:r>
      <w:r w:rsidR="00574A19" w:rsidRPr="00AB0C1C">
        <w:t>(</w:t>
      </w:r>
      <w:r w:rsidR="001F38AD">
        <w:t>1</w:t>
      </w:r>
      <w:r w:rsidR="002B24CE">
        <w:t>2</w:t>
      </w:r>
      <w:r w:rsidR="00574A19" w:rsidRPr="00AB0C1C">
        <w:t>)</w:t>
      </w:r>
    </w:p>
    <w:p w14:paraId="4E2DACFF" w14:textId="256C84F2" w:rsidR="00574A19" w:rsidRPr="00076168" w:rsidRDefault="00076168" w:rsidP="00076168">
      <w:pPr>
        <w:pStyle w:val="a3"/>
        <w:ind w:firstLine="0"/>
        <w:jc w:val="left"/>
        <w:rPr>
          <w:b/>
          <w:bCs/>
        </w:rPr>
      </w:pPr>
      <w:proofErr w:type="gramStart"/>
      <w:r w:rsidRPr="00076168">
        <w:rPr>
          <w:b/>
          <w:bCs/>
          <w:lang w:val="en-US"/>
        </w:rPr>
        <w:t>end</w:t>
      </w:r>
      <w:proofErr w:type="gramEnd"/>
      <w:r w:rsidRPr="002B24CE">
        <w:rPr>
          <w:b/>
          <w:bCs/>
        </w:rPr>
        <w:t xml:space="preserve"> </w:t>
      </w:r>
      <w:r w:rsidRPr="00076168">
        <w:rPr>
          <w:b/>
          <w:bCs/>
          <w:lang w:val="en-US"/>
        </w:rPr>
        <w:t>for</w:t>
      </w:r>
      <w:r w:rsidR="00574A19" w:rsidRPr="00076168">
        <w:rPr>
          <w:b/>
          <w:bCs/>
        </w:rPr>
        <w:t xml:space="preserve"> </w:t>
      </w:r>
    </w:p>
    <w:p w14:paraId="724CD3C3" w14:textId="5EA492BC" w:rsidR="002B24CE" w:rsidRDefault="002B24CE" w:rsidP="00574A19">
      <w:pPr>
        <w:pStyle w:val="a3"/>
      </w:pPr>
      <w:r w:rsidRPr="002B24CE">
        <w:rPr>
          <w:i/>
          <w:iCs/>
        </w:rPr>
        <w:t>Замечание 1.</w:t>
      </w:r>
      <w:r>
        <w:t xml:space="preserve"> В формуле (6) п</w:t>
      </w:r>
      <w:r w:rsidRPr="00DD7F08">
        <w:t xml:space="preserve">ри </w:t>
      </w:r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=0</m:t>
        </m:r>
      </m:oMath>
      <w:r w:rsidRPr="00DD7F08">
        <w:t xml:space="preserve"> слагаемое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-1</m:t>
            </m:r>
          </m:sub>
        </m:sSub>
      </m:oMath>
      <w:r w:rsidRPr="00DD7F08">
        <w:t xml:space="preserve"> опускается</w:t>
      </w:r>
      <w:r>
        <w:t>.</w:t>
      </w:r>
    </w:p>
    <w:p w14:paraId="48AFC25E" w14:textId="08BCFFD2" w:rsidR="00574A19" w:rsidRPr="00F64766" w:rsidRDefault="00574A19" w:rsidP="00574A19">
      <w:pPr>
        <w:pStyle w:val="a3"/>
      </w:pPr>
      <w:r w:rsidRPr="00F64766">
        <w:t xml:space="preserve">В основе </w:t>
      </w:r>
      <w:r>
        <w:t>предлагаемого подхода</w:t>
      </w:r>
      <w:r w:rsidRPr="00F64766">
        <w:t xml:space="preserve"> лежит </w:t>
      </w:r>
      <w:r>
        <w:rPr>
          <w:lang w:val="en-US"/>
        </w:rPr>
        <w:t>LD</w:t>
      </w:r>
      <w:r w:rsidRPr="00F64766">
        <w:t>-</w:t>
      </w:r>
      <w:r>
        <w:t xml:space="preserve">версия алгоритма МВГШО, </w:t>
      </w:r>
      <w:proofErr w:type="gramStart"/>
      <w:r>
        <w:t>обеспечивающая</w:t>
      </w:r>
      <w:proofErr w:type="gramEnd"/>
      <w:r w:rsidRPr="00F64766">
        <w:t xml:space="preserve"> </w:t>
      </w:r>
      <w:r>
        <w:t>д</w:t>
      </w:r>
      <w:r w:rsidRPr="00F64766">
        <w:t xml:space="preserve">ля матрицы </w:t>
      </w:r>
      <m:oMath>
        <m:r>
          <w:rPr>
            <w:rFonts w:ascii="Cambria Math" w:hAnsi="Cambria Math"/>
            <w:lang w:val="en-US"/>
          </w:rPr>
          <m:t>A</m:t>
        </m:r>
        <m:r>
          <m:rPr>
            <m:sty m:val="p"/>
          </m:rPr>
          <w:rPr>
            <w:rFonts w:ascii="Cambria Math" w:hAnsi="Cambria Math" w:hint="eastAsia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w:rPr>
                <w:rFonts w:ascii="Cambria Math" w:hAnsi="Cambria Math"/>
                <w:lang w:val="en-US"/>
              </w:rPr>
              <m:t>n</m:t>
            </m:r>
          </m:sup>
        </m:sSup>
      </m:oMath>
      <w:r w:rsidRPr="00F64766">
        <w:t xml:space="preserve"> (</w:t>
      </w:r>
      <m:oMath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  <w:lang w:val="en-US"/>
          </w:rPr>
          <m:t>n</m:t>
        </m:r>
      </m:oMath>
      <w:r w:rsidRPr="00F64766">
        <w:t xml:space="preserve">,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rank</m:t>
            </m:r>
          </m:fName>
          <m:e>
            <m:r>
              <w:rPr>
                <w:rFonts w:ascii="Cambria Math" w:hAnsi="Cambria Math"/>
                <w:lang w:val="en-US"/>
              </w:rPr>
              <m:t>A</m:t>
            </m:r>
          </m:e>
        </m:func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n</m:t>
        </m:r>
      </m:oMath>
      <w:r w:rsidRPr="00CE38EA">
        <w:t xml:space="preserve">) </w:t>
      </w:r>
      <w:r>
        <w:t xml:space="preserve">и </w:t>
      </w:r>
      <w:r w:rsidRPr="00F64766">
        <w:t xml:space="preserve">диагональной матрицы весов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w</m:t>
            </m:r>
          </m:sub>
        </m:sSub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diag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…</m:t>
                </m:r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</m:sSub>
              </m:e>
            </m:d>
          </m:e>
        </m:func>
        <m:r>
          <w:rPr>
            <w:rFonts w:ascii="Cambria Math" w:hAnsi="Cambria Math"/>
          </w:rPr>
          <m:t>&gt;0</m:t>
        </m:r>
      </m:oMath>
      <w:r>
        <w:t xml:space="preserve"> </w:t>
      </w:r>
      <w:r w:rsidRPr="00F64766">
        <w:t>разложение:</w:t>
      </w:r>
    </w:p>
    <w:p w14:paraId="19C05E60" w14:textId="1A96E5EB" w:rsidR="00574A19" w:rsidRPr="00CE38EA" w:rsidRDefault="005C3497" w:rsidP="00574A19">
      <w:pPr>
        <w:pStyle w:val="a3"/>
        <w:jc w:val="righ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w</m:t>
            </m:r>
          </m:sub>
        </m:sSub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LD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</m:oMath>
      <w:r w:rsidR="00574A19" w:rsidRPr="00CE38EA">
        <w:t>,</w:t>
      </w:r>
      <w:r w:rsidR="00574A19">
        <w:tab/>
      </w:r>
      <w:r w:rsidR="00574A19">
        <w:tab/>
      </w:r>
      <w:r w:rsidR="00574A19">
        <w:tab/>
      </w:r>
      <w:r w:rsidR="002B24CE">
        <w:tab/>
      </w:r>
    </w:p>
    <w:p w14:paraId="03F154A2" w14:textId="78D9D4BE" w:rsidR="00574A19" w:rsidRPr="00CE38EA" w:rsidRDefault="00574A19" w:rsidP="00574A19">
      <w:pPr>
        <w:pStyle w:val="a3"/>
        <w:ind w:firstLine="0"/>
      </w:pPr>
      <w:r w:rsidRPr="00CE38EA">
        <w:t xml:space="preserve">где </w:t>
      </w:r>
      <m:oMath>
        <m:r>
          <w:rPr>
            <w:rFonts w:ascii="Cambria Math" w:hAnsi="Cambria Math"/>
            <w:lang w:val="en-US"/>
          </w:rPr>
          <m:t>L</m:t>
        </m:r>
        <m:r>
          <m:rPr>
            <m:sty m:val="p"/>
          </m:rPr>
          <w:rPr>
            <w:rFonts w:ascii="Cambria Math" w:hAnsi="Cambria Math" w:hint="eastAsia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w:rPr>
                <w:rFonts w:ascii="Cambria Math" w:hAnsi="Cambria Math"/>
                <w:lang w:val="en-US"/>
              </w:rPr>
              <m:t>n</m:t>
            </m:r>
          </m:sup>
        </m:sSup>
      </m:oMath>
      <w:r w:rsidRPr="00CE38EA">
        <w:t xml:space="preserve"> — </w:t>
      </w:r>
      <w:r w:rsidR="00B54EC6">
        <w:t>строго</w:t>
      </w:r>
      <w:r w:rsidRPr="00CE38EA">
        <w:t xml:space="preserve"> нижняя треугольная матрица, </w:t>
      </w:r>
      <m:oMath>
        <m:r>
          <w:rPr>
            <w:rFonts w:ascii="Cambria Math" w:hAnsi="Cambria Math"/>
            <w:lang w:val="en-US"/>
          </w:rPr>
          <m:t>D</m:t>
        </m:r>
        <m:r>
          <m:rPr>
            <m:sty m:val="p"/>
          </m:rPr>
          <w:rPr>
            <w:rFonts w:ascii="Cambria Math" w:hAnsi="Cambria Math" w:hint="eastAsia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w:rPr>
                <w:rFonts w:ascii="Cambria Math" w:hAnsi="Cambria Math"/>
                <w:lang w:val="en-US"/>
              </w:rPr>
              <m:t>n</m:t>
            </m:r>
          </m:sup>
        </m:sSup>
      </m:oMath>
      <w:r w:rsidRPr="00CE38EA">
        <w:t xml:space="preserve"> — диагональная матрица</w:t>
      </w:r>
      <w:r w:rsidR="001F38AD">
        <w:t xml:space="preserve"> (</w:t>
      </w:r>
      <w:r w:rsidR="001F38AD">
        <w:rPr>
          <w:lang w:val="en-US"/>
        </w:rPr>
        <w:t>LD</w:t>
      </w:r>
      <w:r w:rsidR="001F38AD">
        <w:t>-факторы</w:t>
      </w:r>
      <w:r w:rsidR="001F38AD" w:rsidRPr="001F38AD">
        <w:t xml:space="preserve"> </w:t>
      </w:r>
      <w:r w:rsidR="001F38AD">
        <w:t xml:space="preserve">матрицы </w:t>
      </w:r>
      <w:r w:rsidR="001F38AD" w:rsidRPr="001F38AD">
        <w:rPr>
          <w:i/>
          <w:iCs/>
          <w:lang w:val="en-US"/>
        </w:rPr>
        <w:t>A</w:t>
      </w:r>
      <w:r w:rsidR="001F38AD">
        <w:t>).</w:t>
      </w:r>
      <w:r w:rsidR="001F38AD" w:rsidRPr="001F38AD">
        <w:t xml:space="preserve"> </w:t>
      </w:r>
      <w:r w:rsidR="001F38AD">
        <w:t>Разложение задается</w:t>
      </w:r>
      <w:r w:rsidRPr="00CE38EA">
        <w:t xml:space="preserve"> матриц</w:t>
      </w:r>
      <w:r w:rsidR="001F38AD">
        <w:t>ей</w:t>
      </w:r>
      <w:r w:rsidR="008F6EB5">
        <w:t xml:space="preserve"> </w:t>
      </w:r>
      <m:oMath>
        <m:r>
          <w:rPr>
            <w:rFonts w:ascii="Cambria Math" w:hAnsi="Cambria Math"/>
            <w:lang w:val="en-US"/>
          </w:rPr>
          <m:t>B</m:t>
        </m:r>
        <m:r>
          <m:rPr>
            <m:sty m:val="p"/>
          </m:rPr>
          <w:rPr>
            <w:rFonts w:ascii="Cambria Math" w:hAnsi="Cambria Math" w:hint="eastAsia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w:rPr>
                <w:rFonts w:ascii="Cambria Math" w:hAnsi="Cambria Math"/>
                <w:lang w:val="en-US"/>
              </w:rPr>
              <m:t>n</m:t>
            </m:r>
          </m:sup>
        </m:sSup>
      </m:oMath>
      <w:r w:rsidRPr="00CE38EA">
        <w:t xml:space="preserve"> так</w:t>
      </w:r>
      <w:r w:rsidR="001F38AD">
        <w:t>ой</w:t>
      </w:r>
      <w:r w:rsidRPr="00CE38EA">
        <w:t>, что</w:t>
      </w:r>
      <w:proofErr w:type="gramStart"/>
      <w:r w:rsidRPr="00CE38EA">
        <w:t>:</w:t>
      </w:r>
      <w:proofErr w:type="gramEnd"/>
    </w:p>
    <w:p w14:paraId="4A09620F" w14:textId="77777777" w:rsidR="00574A19" w:rsidRPr="00307872" w:rsidRDefault="005C3497" w:rsidP="00574A19">
      <w:pPr>
        <w:pStyle w:val="a3"/>
        <w:jc w:val="right"/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L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</m:oMath>
      <w:r w:rsidR="00574A19" w:rsidRPr="00CE38EA">
        <w:t xml:space="preserve">, </w:t>
      </w:r>
      <w:r w:rsidR="00574A19" w:rsidRPr="00307872">
        <w:tab/>
      </w:r>
      <w:r w:rsidR="00574A19" w:rsidRPr="00307872">
        <w:tab/>
      </w:r>
      <w:r w:rsidR="00574A19" w:rsidRPr="00307872">
        <w:tab/>
      </w:r>
      <w:r w:rsidR="00574A19" w:rsidRPr="00307872">
        <w:tab/>
      </w:r>
    </w:p>
    <w:p w14:paraId="6503A619" w14:textId="77777777" w:rsidR="00574A19" w:rsidRPr="00CE38EA" w:rsidRDefault="005C3497" w:rsidP="00574A19">
      <w:pPr>
        <w:pStyle w:val="a3"/>
        <w:jc w:val="righ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B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w</m:t>
            </m:r>
          </m:sub>
        </m:sSub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D</m:t>
        </m:r>
      </m:oMath>
      <w:r w:rsidR="00574A19" w:rsidRPr="00CE38EA">
        <w:t>.</w:t>
      </w:r>
      <w:r w:rsidR="00574A19" w:rsidRPr="00CE38EA">
        <w:tab/>
      </w:r>
      <w:r w:rsidR="00574A19" w:rsidRPr="00CE38EA">
        <w:tab/>
      </w:r>
      <w:r w:rsidR="00574A19" w:rsidRPr="00CE38EA">
        <w:tab/>
      </w:r>
      <w:r w:rsidR="00574A19" w:rsidRPr="00CE38EA">
        <w:tab/>
      </w:r>
    </w:p>
    <w:p w14:paraId="51B2B127" w14:textId="70144041" w:rsidR="001F38AD" w:rsidRPr="002B24CE" w:rsidRDefault="00FD7839" w:rsidP="00C77C77">
      <w:pPr>
        <w:pStyle w:val="a3"/>
      </w:pPr>
      <w:proofErr w:type="gramStart"/>
      <w:r>
        <w:t xml:space="preserve">Ключевая идея предлагаемого подхода состоит в </w:t>
      </w:r>
      <w:r w:rsidR="00407E40">
        <w:t xml:space="preserve">замене </w:t>
      </w:r>
      <w:r w:rsidR="001F38AD">
        <w:t>в</w:t>
      </w:r>
      <w:r>
        <w:t xml:space="preserve"> уравнениях классического фильтра</w:t>
      </w:r>
      <w:r w:rsidR="00407E40">
        <w:t xml:space="preserve"> (</w:t>
      </w:r>
      <w:r w:rsidR="002B24CE">
        <w:t>5</w:t>
      </w:r>
      <w:r w:rsidR="00407E40">
        <w:t>)</w:t>
      </w:r>
      <w:r w:rsidR="00407E40">
        <w:sym w:font="Symbol" w:char="F02D"/>
      </w:r>
      <w:r w:rsidR="00407E40">
        <w:t>(</w:t>
      </w:r>
      <w:r w:rsidR="001F38AD">
        <w:t>1</w:t>
      </w:r>
      <w:r w:rsidR="002B24CE">
        <w:t>2</w:t>
      </w:r>
      <w:r w:rsidR="00407E40">
        <w:t xml:space="preserve">) </w:t>
      </w:r>
      <w:r w:rsidR="001F38AD">
        <w:t xml:space="preserve">операций с ковариационными матрицами на операции с их </w:t>
      </w:r>
      <w:r w:rsidR="001F38AD">
        <w:rPr>
          <w:lang w:val="en-US"/>
        </w:rPr>
        <w:t>LD</w:t>
      </w:r>
      <w:r w:rsidR="001F38AD" w:rsidRPr="00407E40">
        <w:t>-</w:t>
      </w:r>
      <w:r w:rsidR="001F38AD">
        <w:t>факторами.</w:t>
      </w:r>
      <w:proofErr w:type="gramEnd"/>
    </w:p>
    <w:p w14:paraId="1E75D863" w14:textId="77777777" w:rsidR="00B002AE" w:rsidRDefault="00B002AE" w:rsidP="00B002AE">
      <w:pPr>
        <w:pStyle w:val="1"/>
      </w:pPr>
      <w:r>
        <w:t xml:space="preserve">Основной </w:t>
      </w:r>
      <w:r w:rsidRPr="00C77C77">
        <w:t>результат</w:t>
      </w:r>
    </w:p>
    <w:p w14:paraId="6D26B29E" w14:textId="245EE549" w:rsidR="006351E6" w:rsidRPr="006351E6" w:rsidRDefault="00784248" w:rsidP="00076168">
      <w:pPr>
        <w:pStyle w:val="a3"/>
      </w:pPr>
      <w:r>
        <w:t>Основным результатом работы является численно устойчивая реализация ПФК</w:t>
      </w:r>
      <w:r w:rsidR="006351E6">
        <w:t>,</w:t>
      </w:r>
      <w:r>
        <w:t xml:space="preserve"> аналогична</w:t>
      </w:r>
      <w:r w:rsidR="006351E6">
        <w:t>я</w:t>
      </w:r>
      <w:r>
        <w:t xml:space="preserve"> </w:t>
      </w:r>
      <w:r>
        <w:rPr>
          <w:lang w:val="en-US"/>
        </w:rPr>
        <w:t>UD</w:t>
      </w:r>
      <w:r w:rsidRPr="00784248">
        <w:t>-</w:t>
      </w:r>
      <w:r w:rsidR="006351E6">
        <w:t>алгоритму</w:t>
      </w:r>
      <w:r>
        <w:t xml:space="preserve">, </w:t>
      </w:r>
      <w:proofErr w:type="gramStart"/>
      <w:r>
        <w:t>предложенно</w:t>
      </w:r>
      <w:r w:rsidR="006351E6">
        <w:t>му</w:t>
      </w:r>
      <w:proofErr w:type="gramEnd"/>
      <w:r>
        <w:t xml:space="preserve"> в </w:t>
      </w:r>
      <w:r w:rsidR="009C74A3">
        <w:t>[4]</w:t>
      </w:r>
      <w:r w:rsidR="006351E6">
        <w:t xml:space="preserve">, но основанная на </w:t>
      </w:r>
      <w:r w:rsidR="006351E6">
        <w:rPr>
          <w:lang w:val="en-US"/>
        </w:rPr>
        <w:t>LD</w:t>
      </w:r>
      <w:r w:rsidR="006351E6" w:rsidRPr="006351E6">
        <w:t>-</w:t>
      </w:r>
      <w:r w:rsidR="006351E6">
        <w:t xml:space="preserve">версии МВГШО. </w:t>
      </w:r>
    </w:p>
    <w:p w14:paraId="29FB0E54" w14:textId="589338E1" w:rsidR="00B002AE" w:rsidRPr="001F38AD" w:rsidRDefault="006351E6" w:rsidP="00076168">
      <w:pPr>
        <w:pStyle w:val="a3"/>
      </w:pPr>
      <w:r>
        <w:t xml:space="preserve">Ключевым компонентом предлагаемого алгоритма является </w:t>
      </w:r>
      <w:r>
        <w:rPr>
          <w:lang w:val="en-US"/>
        </w:rPr>
        <w:t>LD</w:t>
      </w:r>
      <w:r w:rsidRPr="00784248">
        <w:t>-</w:t>
      </w:r>
      <w:r>
        <w:t xml:space="preserve">реализация процедуры МВГШО </w:t>
      </w:r>
      <w:r w:rsidRPr="006351E6">
        <w:t>[</w:t>
      </w:r>
      <w:r>
        <w:sym w:font="Symbol" w:char="F0D7"/>
      </w:r>
      <w:r w:rsidRPr="00784248">
        <w:t>,</w:t>
      </w:r>
      <w:r>
        <w:sym w:font="Symbol" w:char="F0D7"/>
      </w:r>
      <w:r w:rsidRPr="006351E6">
        <w:t>]=</w:t>
      </w:r>
      <w:r w:rsidR="00784248">
        <w:rPr>
          <w:lang w:val="en-US"/>
        </w:rPr>
        <w:t>MWGS</w:t>
      </w:r>
      <w:r w:rsidR="00784248" w:rsidRPr="00784248">
        <w:t>-</w:t>
      </w:r>
      <w:r w:rsidR="00784248">
        <w:rPr>
          <w:lang w:val="en-US"/>
        </w:rPr>
        <w:t>LD</w:t>
      </w:r>
      <w:r w:rsidR="00784248" w:rsidRPr="00784248">
        <w:t>(</w:t>
      </w:r>
      <w:r w:rsidR="00784248">
        <w:sym w:font="Symbol" w:char="F0D7"/>
      </w:r>
      <w:r w:rsidR="00784248" w:rsidRPr="00784248">
        <w:t>,</w:t>
      </w:r>
      <w:r w:rsidR="00784248">
        <w:sym w:font="Symbol" w:char="F0D7"/>
      </w:r>
      <w:r w:rsidR="00784248" w:rsidRPr="00784248">
        <w:t>)</w:t>
      </w:r>
      <w:r w:rsidR="00827BA9">
        <w:t>, принимающая на вход блочные матрицы (пред-массивы), составленные из величин, полученных в ходе работы фильтра</w:t>
      </w:r>
      <w:r w:rsidR="006250E0">
        <w:t>,</w:t>
      </w:r>
      <w:r w:rsidR="00827BA9">
        <w:t xml:space="preserve"> и возвращающая результат в виде блочных матриц (</w:t>
      </w:r>
      <w:proofErr w:type="gramStart"/>
      <w:r w:rsidR="00827BA9">
        <w:t>пост-массивов</w:t>
      </w:r>
      <w:proofErr w:type="gramEnd"/>
      <w:r w:rsidR="00827BA9">
        <w:t xml:space="preserve">), из которых извлекаются результаты, необходимые для дальнейшей работы фильтра. </w:t>
      </w:r>
      <w:r w:rsidR="00784248">
        <w:rPr>
          <w:lang w:val="en-US"/>
        </w:rPr>
        <w:t>LD</w:t>
      </w:r>
      <w:r w:rsidR="00784248" w:rsidRPr="001F38AD">
        <w:t>-</w:t>
      </w:r>
      <w:r w:rsidR="00784248">
        <w:t>реализация ПФК</w:t>
      </w:r>
      <w:r w:rsidR="00B002AE">
        <w:t xml:space="preserve"> </w:t>
      </w:r>
      <w:r w:rsidR="00784248">
        <w:t>может быть описана</w:t>
      </w:r>
      <w:r w:rsidR="00B002AE">
        <w:t xml:space="preserve"> следующим алгоритмом</w:t>
      </w:r>
      <w:r w:rsidR="00784248">
        <w:t>:</w:t>
      </w:r>
    </w:p>
    <w:p w14:paraId="19E5EAF5" w14:textId="2486E462" w:rsidR="00076168" w:rsidRPr="000073CD" w:rsidRDefault="00076168" w:rsidP="00784248">
      <w:pPr>
        <w:pStyle w:val="a3"/>
        <w:keepNext/>
        <w:ind w:firstLine="0"/>
        <w:rPr>
          <w:i/>
          <w:iCs/>
        </w:rPr>
      </w:pPr>
      <w:r w:rsidRPr="000073CD">
        <w:rPr>
          <w:i/>
          <w:iCs/>
        </w:rPr>
        <w:lastRenderedPageBreak/>
        <w:t xml:space="preserve">Алгоритм </w:t>
      </w:r>
      <w:r w:rsidRPr="0083053E">
        <w:rPr>
          <w:i/>
          <w:iCs/>
        </w:rPr>
        <w:t>2</w:t>
      </w:r>
      <w:r w:rsidRPr="000073CD">
        <w:rPr>
          <w:i/>
          <w:iCs/>
        </w:rPr>
        <w:t xml:space="preserve">. </w:t>
      </w:r>
      <w:r>
        <w:rPr>
          <w:i/>
          <w:iCs/>
          <w:lang w:val="en-US"/>
        </w:rPr>
        <w:t>LD</w:t>
      </w:r>
      <w:r w:rsidRPr="0083053E">
        <w:rPr>
          <w:i/>
          <w:iCs/>
        </w:rPr>
        <w:t>-</w:t>
      </w:r>
      <w:r>
        <w:rPr>
          <w:i/>
          <w:iCs/>
        </w:rPr>
        <w:t>версия</w:t>
      </w:r>
      <w:r w:rsidRPr="000073CD">
        <w:rPr>
          <w:i/>
          <w:iCs/>
        </w:rPr>
        <w:t xml:space="preserve"> ПФК</w:t>
      </w:r>
    </w:p>
    <w:p w14:paraId="1AB795D6" w14:textId="1C9C8C01" w:rsidR="0083053E" w:rsidRDefault="0083053E" w:rsidP="00784248">
      <w:pPr>
        <w:pStyle w:val="a3"/>
        <w:keepNext/>
        <w:ind w:firstLine="0"/>
        <w:rPr>
          <w:b/>
          <w:bCs/>
        </w:rPr>
      </w:pPr>
      <w:r>
        <w:rPr>
          <w:b/>
          <w:bCs/>
        </w:rPr>
        <w:t>Инициализация</w:t>
      </w:r>
    </w:p>
    <w:p w14:paraId="128A7EF8" w14:textId="273DC716" w:rsidR="00A323EB" w:rsidRPr="00D14E50" w:rsidRDefault="00D14E50" w:rsidP="004D1CF7">
      <w:pPr>
        <w:pStyle w:val="a3"/>
        <w:ind w:firstLine="0"/>
        <w:jc w:val="left"/>
      </w:pPr>
      <w:r w:rsidRPr="00D14E50">
        <w:t xml:space="preserve">1. </w:t>
      </w:r>
      <w:r w:rsidR="00A323EB" w:rsidRPr="00D14E50">
        <w:t>Вычислить вспомогательные матрицы по формулам (</w:t>
      </w:r>
      <w:r w:rsidR="002B24CE">
        <w:t>2</w:t>
      </w:r>
      <w:r w:rsidR="00A323EB" w:rsidRPr="00D14E50">
        <w:t>)</w:t>
      </w:r>
      <w:r w:rsidR="00DD7F08" w:rsidRPr="00D14E50">
        <w:sym w:font="Symbol" w:char="F02D"/>
      </w:r>
      <w:r w:rsidR="00A323EB" w:rsidRPr="00D14E50">
        <w:t>(</w:t>
      </w:r>
      <w:r w:rsidR="002B24CE">
        <w:t>4</w:t>
      </w:r>
      <w:r w:rsidR="00A323EB" w:rsidRPr="00D14E50">
        <w:t>)</w:t>
      </w:r>
      <w:r w:rsidR="00DD7F08" w:rsidRPr="00D14E50">
        <w:t>.</w:t>
      </w:r>
    </w:p>
    <w:p w14:paraId="1966120C" w14:textId="006AECF5" w:rsidR="00DD7F08" w:rsidRPr="00D14E50" w:rsidRDefault="00D14E50" w:rsidP="004D1CF7">
      <w:pPr>
        <w:pStyle w:val="a3"/>
        <w:ind w:firstLine="0"/>
        <w:jc w:val="left"/>
      </w:pPr>
      <w:r w:rsidRPr="00D14E50">
        <w:t xml:space="preserve">2. </w:t>
      </w:r>
      <w:r w:rsidR="00DD7F08" w:rsidRPr="00D14E50">
        <w:t>Выполнить LD-разложение:</w:t>
      </w:r>
      <w:r w:rsidR="004D1CF7" w:rsidRPr="004D1CF7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sub>
          <m:sup>
            <m:r>
              <w:rPr>
                <w:rFonts w:ascii="Cambria Math" w:hAnsi="Cambria Math"/>
              </w:rPr>
              <m:t>T</m:t>
            </m:r>
          </m:sup>
        </m:sSubSup>
      </m:oMath>
      <w:r w:rsidR="00DD7F08" w:rsidRPr="00D14E50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Q</m:t>
            </m:r>
          </m:sub>
          <m:sup>
            <m:r>
              <w:rPr>
                <w:rFonts w:ascii="Cambria Math" w:hAnsi="Cambria Math"/>
              </w:rPr>
              <m:t>T</m:t>
            </m:r>
          </m:sup>
        </m:sSubSup>
      </m:oMath>
      <w:r w:rsidR="00DD7F08" w:rsidRPr="00D14E50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T</m:t>
            </m:r>
          </m:sup>
        </m:sSubSup>
      </m:oMath>
      <w:r w:rsidRPr="00D14E50">
        <w:t>.</w:t>
      </w:r>
    </w:p>
    <w:p w14:paraId="581F8A93" w14:textId="273EBA30" w:rsidR="0083053E" w:rsidRPr="00D14E50" w:rsidRDefault="00D14E50" w:rsidP="004D1CF7">
      <w:pPr>
        <w:pStyle w:val="a3"/>
        <w:ind w:firstLine="0"/>
        <w:jc w:val="left"/>
      </w:pPr>
      <w:r w:rsidRPr="00D14E50">
        <w:t>3.</w:t>
      </w:r>
      <w:r w:rsidR="00FC5B51">
        <w:t xml:space="preserve"> Положить</w:t>
      </w:r>
      <w:r w:rsidRPr="00D14E50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0|0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∶=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DD7F08" w:rsidRPr="00D14E50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∶=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sub>
        </m:sSub>
      </m:oMath>
      <w:r w:rsidR="00DD7F08" w:rsidRPr="00D14E50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∶=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sub>
        </m:sSub>
      </m:oMath>
      <w:r w:rsidRPr="00D14E50">
        <w:t>.</w:t>
      </w:r>
    </w:p>
    <w:p w14:paraId="17011B82" w14:textId="6A2EA688" w:rsidR="0083053E" w:rsidRPr="0083053E" w:rsidRDefault="0083053E" w:rsidP="0083053E">
      <w:pPr>
        <w:pStyle w:val="a3"/>
        <w:keepNext/>
        <w:ind w:firstLine="0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for</w:t>
      </w:r>
      <w:proofErr w:type="gramEnd"/>
      <w:r w:rsidRPr="0083053E">
        <w:rPr>
          <w:b/>
          <w:bCs/>
          <w:lang w:val="en-US"/>
        </w:rPr>
        <w:t xml:space="preserve"> </w:t>
      </w:r>
      <w:r w:rsidRPr="00076168">
        <w:rPr>
          <w:b/>
          <w:bCs/>
          <w:i/>
          <w:iCs/>
          <w:lang w:val="en-US"/>
        </w:rPr>
        <w:t>k</w:t>
      </w:r>
      <w:r w:rsidRPr="0083053E">
        <w:rPr>
          <w:b/>
          <w:bCs/>
          <w:lang w:val="en-US"/>
        </w:rPr>
        <w:t xml:space="preserve"> = 0 </w:t>
      </w:r>
      <w:r>
        <w:rPr>
          <w:b/>
          <w:bCs/>
          <w:lang w:val="en-US"/>
        </w:rPr>
        <w:t>to</w:t>
      </w:r>
      <w:r w:rsidRPr="0083053E">
        <w:rPr>
          <w:b/>
          <w:bCs/>
          <w:lang w:val="en-US"/>
        </w:rPr>
        <w:t xml:space="preserve"> </w:t>
      </w:r>
      <w:r w:rsidRPr="00076168">
        <w:rPr>
          <w:b/>
          <w:bCs/>
          <w:i/>
          <w:iCs/>
          <w:lang w:val="en-US"/>
        </w:rPr>
        <w:t>N</w:t>
      </w:r>
      <w:r w:rsidRPr="0083053E">
        <w:rPr>
          <w:lang w:val="en-US"/>
        </w:rPr>
        <w:t>–</w:t>
      </w:r>
      <w:r w:rsidRPr="0083053E">
        <w:rPr>
          <w:b/>
          <w:bCs/>
          <w:lang w:val="en-US"/>
        </w:rPr>
        <w:t>1</w:t>
      </w:r>
    </w:p>
    <w:p w14:paraId="208901D3" w14:textId="77777777" w:rsidR="0083053E" w:rsidRPr="006250E0" w:rsidRDefault="0083053E" w:rsidP="0083053E">
      <w:pPr>
        <w:pStyle w:val="a3"/>
        <w:keepNext/>
        <w:rPr>
          <w:b/>
          <w:bCs/>
          <w:lang w:val="en-US"/>
        </w:rPr>
      </w:pPr>
      <w:r w:rsidRPr="00AB0C1C">
        <w:rPr>
          <w:b/>
          <w:bCs/>
        </w:rPr>
        <w:t>Этап</w:t>
      </w:r>
      <w:r w:rsidRPr="006250E0">
        <w:rPr>
          <w:b/>
          <w:bCs/>
          <w:lang w:val="en-US"/>
        </w:rPr>
        <w:t xml:space="preserve"> </w:t>
      </w:r>
      <w:r w:rsidRPr="00AB0C1C">
        <w:rPr>
          <w:b/>
          <w:bCs/>
        </w:rPr>
        <w:t>экстраполяции</w:t>
      </w:r>
    </w:p>
    <w:p w14:paraId="67446D15" w14:textId="63CA0C14" w:rsidR="00D97937" w:rsidRPr="00892789" w:rsidRDefault="00D14E50" w:rsidP="004D1CF7">
      <w:pPr>
        <w:pStyle w:val="a3"/>
        <w:keepNext/>
        <w:ind w:firstLine="284"/>
        <w:jc w:val="left"/>
        <w:rPr>
          <w:lang w:val="en-US"/>
        </w:rPr>
      </w:pPr>
      <w:r w:rsidRPr="006250E0">
        <w:rPr>
          <w:lang w:val="en-US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k+1|k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∶=</m:t>
            </m:r>
          </m:e>
        </m:box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</m:acc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x,x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k|k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x,y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Q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y,y</m:t>
            </m:r>
          </m:sub>
          <m:sup>
            <m:r>
              <w:rPr>
                <w:rFonts w:ascii="Cambria Math" w:hAnsi="Cambria Math"/>
                <w:lang w:val="en-US"/>
              </w:rPr>
              <m:t>-1</m:t>
            </m:r>
          </m:sup>
        </m:sSub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x,y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k-1</m:t>
            </m:r>
          </m:sub>
        </m:sSub>
      </m:oMath>
    </w:p>
    <w:p w14:paraId="033B1103" w14:textId="44CCC45B" w:rsidR="00DD7F08" w:rsidRPr="00892789" w:rsidRDefault="00D14E50" w:rsidP="004D1CF7">
      <w:pPr>
        <w:pStyle w:val="a3"/>
        <w:keepNext/>
        <w:jc w:val="left"/>
      </w:pPr>
      <w:r w:rsidRPr="00D14E50">
        <w:t xml:space="preserve">2. </w:t>
      </w:r>
      <w:r w:rsidR="00DD7F08" w:rsidRPr="00DD7F08">
        <w:t xml:space="preserve">Сформировать </w:t>
      </w:r>
      <m:oMath>
        <m:r>
          <m:rPr>
            <m:scr m:val="script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L</m:t>
                          </m: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F</m:t>
                              </m:r>
                            </m:e>
                          </m:acc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sup>
                      </m:sSubSup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L</m:t>
                          </m: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Q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sup>
                      </m:sSubSup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</m:oMath>
      <w:r w:rsidR="00DD7F08" w:rsidRPr="00DD7F08">
        <w:t xml:space="preserve">, </w:t>
      </w:r>
      <m:oMath>
        <m:r>
          <m:rPr>
            <m:scr m:val="script"/>
          </m:rP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sub>
                  </m:sSub>
                </m:e>
              </m:mr>
            </m:m>
          </m:e>
        </m:d>
      </m:oMath>
      <w:r w:rsidR="00892789" w:rsidRPr="00892789">
        <w:t>.</w:t>
      </w:r>
    </w:p>
    <w:p w14:paraId="54F18B4A" w14:textId="7E95BBFC" w:rsidR="00DD7F08" w:rsidRPr="00892789" w:rsidRDefault="00D14E50" w:rsidP="004D1CF7">
      <w:pPr>
        <w:pStyle w:val="a3"/>
        <w:keepNext/>
        <w:jc w:val="left"/>
        <w:rPr>
          <w:lang w:val="en-US"/>
        </w:rPr>
      </w:pPr>
      <w:r w:rsidRPr="006250E0">
        <w:rPr>
          <w:lang w:val="en-US"/>
        </w:rPr>
        <w:t>3.</w:t>
      </w:r>
      <w:r w:rsidR="00DD7F08" w:rsidRPr="006250E0">
        <w:rPr>
          <w:lang w:val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P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P</m:t>
                </m:r>
              </m:sub>
            </m:sSub>
          </m:e>
        </m:d>
        <m:r>
          <m:rPr>
            <m:sty m:val="p"/>
          </m:rPr>
          <w:rPr>
            <w:rFonts w:ascii="Cambria Math" w:hAnsi="Cambria Math" w:hint="eastAsia"/>
            <w:lang w:val="en-US"/>
          </w:rPr>
          <m:t>←</m:t>
        </m:r>
        <m:r>
          <m:rPr>
            <m:nor/>
          </m:rPr>
          <w:rPr>
            <w:rFonts w:ascii="Cambria Math" w:hAnsi="Cambria Math"/>
            <w:lang w:val="en-US"/>
          </w:rPr>
          <m:t>MWGS-LD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lang w:val="en-US"/>
              </w:rPr>
              <m:t>A,D</m:t>
            </m:r>
          </m:e>
        </m:d>
      </m:oMath>
      <w:r w:rsidR="00892789">
        <w:rPr>
          <w:lang w:val="en-US"/>
        </w:rPr>
        <w:t>.</w:t>
      </w:r>
    </w:p>
    <w:p w14:paraId="3FD00B45" w14:textId="613BF9F8" w:rsidR="0083053E" w:rsidRPr="006250E0" w:rsidRDefault="0083053E" w:rsidP="0083053E">
      <w:pPr>
        <w:pStyle w:val="a3"/>
        <w:keepNext/>
        <w:rPr>
          <w:b/>
          <w:bCs/>
        </w:rPr>
      </w:pPr>
      <w:r w:rsidRPr="00AB0C1C">
        <w:rPr>
          <w:b/>
          <w:bCs/>
        </w:rPr>
        <w:t>Этап</w:t>
      </w:r>
      <w:r w:rsidRPr="006250E0">
        <w:rPr>
          <w:b/>
          <w:bCs/>
        </w:rPr>
        <w:t xml:space="preserve"> </w:t>
      </w:r>
      <w:r w:rsidRPr="00AB0C1C">
        <w:rPr>
          <w:b/>
          <w:bCs/>
        </w:rPr>
        <w:t>фильтрации</w:t>
      </w:r>
    </w:p>
    <w:p w14:paraId="4058BBD2" w14:textId="4745832E" w:rsidR="00D14E50" w:rsidRPr="00892789" w:rsidRDefault="00892789" w:rsidP="00892789">
      <w:pPr>
        <w:pStyle w:val="a3"/>
        <w:keepNext/>
        <w:jc w:val="left"/>
      </w:pPr>
      <w:r w:rsidRPr="00892789">
        <w:t xml:space="preserve">1. </w:t>
      </w:r>
      <w:r w:rsidRPr="00DD7F08">
        <w:t>Сформировать</w:t>
      </w:r>
      <w:r w:rsidR="00D14E50" w:rsidRPr="00892789">
        <w:t xml:space="preserve"> </w:t>
      </w:r>
      <m:oMath>
        <m:r>
          <m:rPr>
            <m:scr m:val="script"/>
          </m:rPr>
          <w:rPr>
            <w:rFonts w:ascii="Cambria Math" w:hAnsi="Cambria Math"/>
          </w:rPr>
          <m:t>B=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R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sub>
                  </m:sSub>
                </m:e>
              </m:mr>
            </m:m>
          </m:e>
        </m:d>
      </m:oMath>
      <w:r w:rsidR="00D14E50" w:rsidRPr="00892789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lang w:val="en-US"/>
              </w:rPr>
              <m:t>D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R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sub>
                  </m:sSub>
                </m:e>
              </m:mr>
            </m:m>
          </m:e>
        </m:d>
      </m:oMath>
      <w:r w:rsidRPr="00892789">
        <w:t>.</w:t>
      </w:r>
    </w:p>
    <w:p w14:paraId="272A409B" w14:textId="5877085F" w:rsidR="00D14E50" w:rsidRPr="002B24CE" w:rsidRDefault="002B24CE" w:rsidP="00D14E50">
      <w:pPr>
        <w:pStyle w:val="a3"/>
        <w:keepNext/>
        <w:rPr>
          <w:lang w:val="en-US"/>
        </w:rPr>
      </w:pPr>
      <w:r w:rsidRPr="002B24CE">
        <w:rPr>
          <w:lang w:val="en-US"/>
        </w:rPr>
        <w:t xml:space="preserve">2.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lang w:val="en-US"/>
              </w:rPr>
              <m:t>L,D</m:t>
            </m:r>
          </m:e>
        </m:d>
        <m:box>
          <m:boxPr>
            <m:opEmu m:val="1"/>
            <m:ctrlPr>
              <w:rPr>
                <w:rFonts w:ascii="Cambria Math" w:hAnsi="Cambria Math"/>
                <w:lang w:val="en-US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∶=</m:t>
            </m:r>
          </m:e>
        </m:box>
        <m:r>
          <m:rPr>
            <m:nor/>
          </m:rPr>
          <w:rPr>
            <w:rFonts w:ascii="Cambria Math" w:hAnsi="Cambria Math"/>
            <w:lang w:val="en-US"/>
          </w:rPr>
          <m:t>MWGS-LD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lang w:val="en-US"/>
              </w:rPr>
              <m:t>B,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r>
                  <m:rPr>
                    <m:scr m:val="script"/>
                  </m:rPr>
                  <w:rPr>
                    <w:rFonts w:ascii="Cambria Math" w:hAnsi="Cambria Math"/>
                    <w:lang w:val="en-US"/>
                  </w:rPr>
                  <m:t>B</m:t>
                </m:r>
              </m:sub>
            </m:sSub>
          </m:e>
        </m:d>
      </m:oMath>
      <w:r w:rsidRPr="002B24CE">
        <w:rPr>
          <w:lang w:val="en-US"/>
        </w:rPr>
        <w:t>.</w:t>
      </w:r>
    </w:p>
    <w:p w14:paraId="1AFD4191" w14:textId="11079294" w:rsidR="00D14E50" w:rsidRPr="005C2729" w:rsidRDefault="002B24CE" w:rsidP="00D14E50">
      <w:pPr>
        <w:pStyle w:val="a3"/>
        <w:keepNext/>
      </w:pPr>
      <w:r w:rsidRPr="005C2729">
        <w:t>3.</w:t>
      </w:r>
      <w:r w:rsidR="00D14E50" w:rsidRPr="005C2729">
        <w:t xml:space="preserve"> </w:t>
      </w:r>
      <w:r w:rsidRPr="005C2729">
        <w:t xml:space="preserve"> </w:t>
      </w:r>
      <w:r>
        <w:t>Извлечь</w:t>
      </w:r>
      <w:r w:rsidRPr="005C2729">
        <w:t xml:space="preserve"> </w:t>
      </w:r>
      <w:r>
        <w:t>компоненты</w:t>
      </w:r>
      <w:r w:rsidR="002967DF" w:rsidRPr="005C2729">
        <w:t>:</w:t>
      </w:r>
    </w:p>
    <w:p w14:paraId="5DCA5D70" w14:textId="3EFBB045" w:rsidR="002967DF" w:rsidRPr="005C2729" w:rsidRDefault="005C3497" w:rsidP="002967DF">
      <w:pPr>
        <w:pStyle w:val="a3"/>
        <w:keepNext/>
        <w:ind w:firstLine="567"/>
        <w:jc w:val="left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e</m:t>
                </m:r>
              </m:sub>
            </m:sSub>
          </m:sub>
        </m:sSub>
        <m:box>
          <m:boxPr>
            <m:opEmu m:val="1"/>
            <m:ctrlPr>
              <w:rPr>
                <w:rFonts w:ascii="Cambria Math" w:hAnsi="Cambria Math"/>
                <w:lang w:val="en-US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∶=</m:t>
            </m:r>
          </m:e>
        </m:box>
        <m:r>
          <m:rPr>
            <m:scr m:val="script"/>
          </m:rP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1: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,1: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</m:e>
        </m:d>
      </m:oMath>
      <w:r w:rsidR="00D14E50" w:rsidRPr="005C2729">
        <w:t xml:space="preserve">, </w:t>
      </w:r>
    </w:p>
    <w:p w14:paraId="3FFF17D3" w14:textId="337F40DE" w:rsidR="00D14E50" w:rsidRPr="005C2729" w:rsidRDefault="005C3497" w:rsidP="002967DF">
      <w:pPr>
        <w:pStyle w:val="a3"/>
        <w:keepNext/>
        <w:ind w:firstLine="567"/>
        <w:jc w:val="left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e</m:t>
                </m:r>
              </m:sub>
            </m:sSub>
          </m:sub>
        </m:sSub>
        <m:box>
          <m:boxPr>
            <m:opEmu m:val="1"/>
            <m:ctrlPr>
              <w:rPr>
                <w:rFonts w:ascii="Cambria Math" w:hAnsi="Cambria Math"/>
                <w:lang w:val="en-US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∶=</m:t>
            </m:r>
          </m:e>
        </m:box>
        <m:r>
          <m:rPr>
            <m:scr m:val="script"/>
          </m:rP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1: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,1: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</m:e>
        </m:d>
      </m:oMath>
      <w:r w:rsidR="00D14E50" w:rsidRPr="005C2729">
        <w:t>,</w:t>
      </w:r>
    </w:p>
    <w:p w14:paraId="6671ED39" w14:textId="5C4D99C0" w:rsidR="002967DF" w:rsidRPr="005C2729" w:rsidRDefault="005C3497" w:rsidP="002967DF">
      <w:pPr>
        <w:pStyle w:val="a3"/>
        <w:keepNext/>
        <w:ind w:firstLine="567"/>
        <w:jc w:val="left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box>
          <m:boxPr>
            <m:opEmu m:val="1"/>
            <m:ctrlPr>
              <w:rPr>
                <w:rFonts w:ascii="Cambria Math" w:hAnsi="Cambria Math"/>
                <w:lang w:val="en-US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∶=</m:t>
            </m:r>
          </m:e>
        </m:box>
        <m:r>
          <m:rPr>
            <m:scr m:val="script"/>
          </m:rP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+1:</m:t>
            </m:r>
            <m:r>
              <w:rPr>
                <w:rFonts w:ascii="Cambria Math" w:hAnsi="Cambria Math"/>
                <w:lang w:val="en-US"/>
              </w:rPr>
              <m:t>end</m:t>
            </m:r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+1:</m:t>
            </m:r>
            <m:r>
              <w:rPr>
                <w:rFonts w:ascii="Cambria Math" w:hAnsi="Cambria Math"/>
                <w:lang w:val="en-US"/>
              </w:rPr>
              <m:t>end</m:t>
            </m:r>
          </m:e>
        </m:d>
      </m:oMath>
      <w:r w:rsidR="00D14E50" w:rsidRPr="005C2729">
        <w:t>,</w:t>
      </w:r>
    </w:p>
    <w:p w14:paraId="3841DE0F" w14:textId="7D9884E9" w:rsidR="00D14E50" w:rsidRPr="005C2729" w:rsidRDefault="005C3497" w:rsidP="002967DF">
      <w:pPr>
        <w:pStyle w:val="a3"/>
        <w:keepNext/>
        <w:ind w:firstLine="567"/>
        <w:jc w:val="left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box>
          <m:boxPr>
            <m:opEmu m:val="1"/>
            <m:ctrlPr>
              <w:rPr>
                <w:rFonts w:ascii="Cambria Math" w:hAnsi="Cambria Math"/>
                <w:lang w:val="en-US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∶=</m:t>
            </m:r>
          </m:e>
        </m:box>
        <m:r>
          <m:rPr>
            <m:scr m:val="script"/>
          </m:rP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+1:</m:t>
            </m:r>
            <m:r>
              <w:rPr>
                <w:rFonts w:ascii="Cambria Math" w:hAnsi="Cambria Math"/>
                <w:lang w:val="en-US"/>
              </w:rPr>
              <m:t>end</m:t>
            </m:r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+1:</m:t>
            </m:r>
            <m:r>
              <w:rPr>
                <w:rFonts w:ascii="Cambria Math" w:hAnsi="Cambria Math"/>
                <w:lang w:val="en-US"/>
              </w:rPr>
              <m:t>end</m:t>
            </m:r>
          </m:e>
        </m:d>
      </m:oMath>
      <w:r w:rsidR="00D14E50" w:rsidRPr="005C2729">
        <w:t>,</w:t>
      </w:r>
    </w:p>
    <w:p w14:paraId="51F0B3AC" w14:textId="13C22D47" w:rsidR="00D14E50" w:rsidRPr="005C2729" w:rsidRDefault="002967DF" w:rsidP="002967DF">
      <w:pPr>
        <w:pStyle w:val="a3"/>
        <w:keepNext/>
        <w:ind w:firstLine="567"/>
        <w:jc w:val="left"/>
      </w:pPr>
      <m:oMath>
        <m:r>
          <w:rPr>
            <w:rFonts w:ascii="Cambria Math" w:hAnsi="Cambria Math"/>
            <w:lang w:val="en-US"/>
          </w:rPr>
          <m:t>K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e</m:t>
                </m:r>
              </m:sub>
            </m:sSub>
          </m:sub>
        </m:sSub>
        <m:box>
          <m:boxPr>
            <m:opEmu m:val="1"/>
            <m:ctrlPr>
              <w:rPr>
                <w:rFonts w:ascii="Cambria Math" w:hAnsi="Cambria Math"/>
                <w:lang w:val="en-US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∶=</m:t>
            </m:r>
          </m:e>
        </m:box>
        <m:r>
          <m:rPr>
            <m:scr m:val="script"/>
          </m:rP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+1:</m:t>
            </m:r>
            <m:r>
              <w:rPr>
                <w:rFonts w:ascii="Cambria Math" w:hAnsi="Cambria Math"/>
                <w:lang w:val="en-US"/>
              </w:rPr>
              <m:t>end</m:t>
            </m:r>
            <m:r>
              <w:rPr>
                <w:rFonts w:ascii="Cambria Math" w:hAnsi="Cambria Math"/>
              </w:rPr>
              <m:t>,1: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y</m:t>
                </m:r>
              </m:sub>
            </m:sSub>
          </m:e>
        </m:d>
      </m:oMath>
      <w:r w:rsidRPr="005C2729">
        <w:t>.</w:t>
      </w:r>
    </w:p>
    <w:p w14:paraId="4EA842EC" w14:textId="4CA6C6C9" w:rsidR="00D14E50" w:rsidRPr="005C2729" w:rsidRDefault="002967DF" w:rsidP="00D14E50">
      <w:pPr>
        <w:pStyle w:val="a3"/>
        <w:keepNext/>
      </w:pPr>
      <w:r w:rsidRPr="005C2729">
        <w:t xml:space="preserve">4.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box>
          <m:boxPr>
            <m:opEmu m:val="1"/>
            <m:ctrlPr>
              <w:rPr>
                <w:rFonts w:ascii="Cambria Math" w:hAnsi="Cambria Math"/>
                <w:lang w:val="en-US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∶=</m:t>
            </m:r>
          </m:e>
        </m:box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x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>+1|</m:t>
            </m:r>
            <m:r>
              <w:rPr>
                <w:rFonts w:ascii="Cambria Math" w:hAnsi="Cambria Math"/>
                <w:lang w:val="en-US"/>
              </w:rPr>
              <m:t>k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</m:oMath>
      <w:r w:rsidR="00872510" w:rsidRPr="005C2729">
        <w:t>.</w:t>
      </w:r>
    </w:p>
    <w:p w14:paraId="281C389E" w14:textId="63E08E2A" w:rsidR="00D14E50" w:rsidRPr="005C2729" w:rsidRDefault="002967DF" w:rsidP="00D14E50">
      <w:pPr>
        <w:pStyle w:val="a3"/>
        <w:keepNext/>
      </w:pPr>
      <w:r w:rsidRPr="005C2729">
        <w:t>5.</w:t>
      </w:r>
      <w:r w:rsidR="00D14E50" w:rsidRPr="005C2729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</m:acc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box>
          <m:boxPr>
            <m:opEmu m:val="1"/>
            <m:ctrlPr>
              <w:rPr>
                <w:rFonts w:ascii="Cambria Math" w:hAnsi="Cambria Math"/>
                <w:lang w:val="en-US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∶=</m:t>
            </m:r>
          </m:e>
        </m:box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e</m:t>
                </m:r>
              </m:sub>
            </m:sSub>
          </m:sub>
          <m:sup>
            <m:r>
              <w:rPr>
                <w:rFonts w:ascii="Cambria Math" w:hAnsi="Cambria Math"/>
              </w:rPr>
              <m:t>-1</m:t>
            </m:r>
          </m:sup>
        </m:sSubSup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</m:oMath>
      <w:r w:rsidR="00872510" w:rsidRPr="005C2729">
        <w:t>.</w:t>
      </w:r>
    </w:p>
    <w:p w14:paraId="5DB4D9EB" w14:textId="0CF1EAF2" w:rsidR="00D14E50" w:rsidRPr="005C2729" w:rsidRDefault="002967DF" w:rsidP="00D14E50">
      <w:pPr>
        <w:pStyle w:val="a3"/>
        <w:keepNext/>
      </w:pPr>
      <w:r w:rsidRPr="005C2729">
        <w:t>6.</w:t>
      </w:r>
      <w:r w:rsidR="00D14E50" w:rsidRPr="005C2729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>+1|</m:t>
            </m:r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box>
          <m:boxPr>
            <m:opEmu m:val="1"/>
            <m:ctrlPr>
              <w:rPr>
                <w:rFonts w:ascii="Cambria Math" w:hAnsi="Cambria Math"/>
                <w:lang w:val="en-US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∶=</m:t>
            </m:r>
          </m:e>
        </m:box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>+1|</m:t>
            </m:r>
            <m:r>
              <w:rPr>
                <w:rFonts w:ascii="Cambria Math" w:hAnsi="Cambria Math"/>
                <w:lang w:val="en-US"/>
              </w:rPr>
              <m:t>k</m:t>
            </m:r>
          </m:sub>
        </m:sSub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K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sub>
                </m:sSub>
              </m:sub>
            </m:sSub>
          </m:e>
        </m:d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</m:oMath>
      <w:r w:rsidR="00872510" w:rsidRPr="005C2729">
        <w:t>.</w:t>
      </w:r>
    </w:p>
    <w:p w14:paraId="507C49FF" w14:textId="77777777" w:rsidR="0083053E" w:rsidRPr="006250E0" w:rsidRDefault="0083053E" w:rsidP="0083053E">
      <w:pPr>
        <w:pStyle w:val="a3"/>
        <w:ind w:firstLine="0"/>
        <w:jc w:val="left"/>
        <w:rPr>
          <w:b/>
          <w:bCs/>
        </w:rPr>
      </w:pPr>
      <w:proofErr w:type="gramStart"/>
      <w:r w:rsidRPr="00076168">
        <w:rPr>
          <w:b/>
          <w:bCs/>
          <w:lang w:val="en-US"/>
        </w:rPr>
        <w:t>end</w:t>
      </w:r>
      <w:proofErr w:type="gramEnd"/>
      <w:r w:rsidRPr="006250E0">
        <w:rPr>
          <w:b/>
          <w:bCs/>
        </w:rPr>
        <w:t xml:space="preserve"> </w:t>
      </w:r>
      <w:r w:rsidRPr="00076168">
        <w:rPr>
          <w:b/>
          <w:bCs/>
          <w:lang w:val="en-US"/>
        </w:rPr>
        <w:t>for</w:t>
      </w:r>
      <w:r w:rsidRPr="006250E0">
        <w:rPr>
          <w:b/>
          <w:bCs/>
        </w:rPr>
        <w:t xml:space="preserve"> </w:t>
      </w:r>
    </w:p>
    <w:p w14:paraId="6AFE020C" w14:textId="70934984" w:rsidR="00526819" w:rsidRDefault="006250E0" w:rsidP="00502710">
      <w:pPr>
        <w:pStyle w:val="a3"/>
      </w:pPr>
      <w:r>
        <w:t xml:space="preserve">Доказательство алгебраической эквивалентности алгоритмов 1 и 2 проводится аналогично доказательству эквивалентности </w:t>
      </w:r>
      <w:r>
        <w:rPr>
          <w:lang w:val="en-US"/>
        </w:rPr>
        <w:t>UD</w:t>
      </w:r>
      <w:r w:rsidRPr="006250E0">
        <w:t>-</w:t>
      </w:r>
      <w:r>
        <w:t>алгоритма классическому ПФК</w:t>
      </w:r>
      <w:r w:rsidR="00941B69" w:rsidRPr="00941B69">
        <w:t xml:space="preserve">, </w:t>
      </w:r>
      <w:r w:rsidR="00941B69">
        <w:t>приведенному</w:t>
      </w:r>
      <w:r>
        <w:t xml:space="preserve"> в </w:t>
      </w:r>
      <w:r w:rsidR="009C74A3">
        <w:t>[4]</w:t>
      </w:r>
      <w:r w:rsidRPr="006250E0">
        <w:t>.</w:t>
      </w:r>
      <w:r w:rsidR="00941B69">
        <w:t xml:space="preserve"> </w:t>
      </w:r>
    </w:p>
    <w:p w14:paraId="698B188A" w14:textId="25A2A0C2" w:rsidR="006250E0" w:rsidRDefault="00526819" w:rsidP="00502710">
      <w:pPr>
        <w:pStyle w:val="a3"/>
      </w:pPr>
      <w:r>
        <w:t>Р</w:t>
      </w:r>
      <w:r w:rsidR="00941B69">
        <w:t>ассмотрим доказательство эквивалентности этапов экстраполяции.</w:t>
      </w:r>
    </w:p>
    <w:p w14:paraId="45CA0F76" w14:textId="45BCB023" w:rsidR="00941B69" w:rsidRDefault="00941B69" w:rsidP="009A6588">
      <w:pPr>
        <w:pStyle w:val="a3"/>
      </w:pPr>
      <w:r w:rsidRPr="00941B69">
        <w:t>Пусть</w:t>
      </w:r>
      <w:r w:rsidR="009A658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k|k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k|</m:t>
                </m:r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k|</m:t>
                </m:r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k|</m:t>
                </m:r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sub>
          <m:sup>
            <m:r>
              <w:rPr>
                <w:rFonts w:ascii="Cambria Math" w:hAnsi="Cambria Math"/>
                <w:lang w:val="en-US"/>
              </w:rPr>
              <m:t>T</m:t>
            </m:r>
          </m:sup>
        </m:sSubSup>
      </m:oMath>
      <w:r w:rsidRPr="00941B69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</w:rPr>
              <m:t>x,x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x,x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x,x</m:t>
                </m:r>
              </m:sub>
            </m:sSub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x,x</m:t>
                </m:r>
              </m:sub>
            </m:sSub>
          </m:sub>
          <m:sup>
            <m:r>
              <w:rPr>
                <w:rFonts w:ascii="Cambria Math" w:hAnsi="Cambria Math"/>
              </w:rPr>
              <m:t>T</m:t>
            </m:r>
          </m:sup>
        </m:sSubSup>
      </m:oMath>
      <w:r w:rsidR="005830C4" w:rsidRPr="005830C4">
        <w:t>,</w:t>
      </w:r>
      <w:r w:rsidR="009A6588">
        <w:t xml:space="preserve"> </w:t>
      </w:r>
      <w:r w:rsidR="005830C4">
        <w:t>с</w:t>
      </w:r>
      <w:r w:rsidRPr="00941B69">
        <w:t>формируем</w:t>
      </w:r>
      <w:r w:rsidR="005E2C31" w:rsidRPr="00210C19">
        <w:t xml:space="preserve"> </w:t>
      </w:r>
      <w:r w:rsidR="005E2C31">
        <w:t>матрицы</w:t>
      </w:r>
    </w:p>
    <w:p w14:paraId="3BE7D47D" w14:textId="15388BE1" w:rsidR="005E2C31" w:rsidRPr="005E2C31" w:rsidRDefault="005E2C31" w:rsidP="00526819">
      <w:pPr>
        <w:pStyle w:val="a3"/>
        <w:jc w:val="right"/>
      </w:pPr>
      <m:oMath>
        <m:r>
          <m:rPr>
            <m:scr m:val="script"/>
          </m:rPr>
          <w:rPr>
            <w:rFonts w:ascii="Cambria Math" w:hAnsi="Cambria Math"/>
          </w:rPr>
          <m:t>A=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k|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x,x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bSup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x,x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bSup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 и </w:t>
      </w:r>
      <m:oMath>
        <m:r>
          <m:rPr>
            <m:scr m:val="script"/>
          </m:rPr>
          <w:rPr>
            <w:rFonts w:ascii="Cambria Math" w:hAnsi="Cambria Math"/>
          </w:rPr>
          <m:t>D=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k|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x,x</m:t>
                          </m:r>
                        </m:sub>
                      </m:sSub>
                    </m:sub>
                  </m:sSub>
                </m:e>
              </m:mr>
            </m:m>
          </m:e>
        </m:d>
      </m:oMath>
      <w:r w:rsidRPr="005E2C31">
        <w:t>.</w:t>
      </w:r>
      <w:r w:rsidR="00526819">
        <w:tab/>
      </w:r>
    </w:p>
    <w:p w14:paraId="23558C27" w14:textId="7B2A7300" w:rsidR="005830C4" w:rsidRDefault="005830C4" w:rsidP="00502710">
      <w:pPr>
        <w:pStyle w:val="a3"/>
      </w:pPr>
      <w:r w:rsidRPr="005830C4">
        <w:t xml:space="preserve">Вычислим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r>
          <m:rPr>
            <m:scr m:val="script"/>
          </m:rPr>
          <w:rPr>
            <w:rFonts w:ascii="Cambria Math" w:hAnsi="Cambria Math"/>
          </w:rPr>
          <m:t>DA</m:t>
        </m:r>
      </m:oMath>
      <w:r w:rsidRPr="005830C4">
        <w:t>:</w:t>
      </w:r>
    </w:p>
    <w:p w14:paraId="421AFC69" w14:textId="66134BA6" w:rsidR="005830C4" w:rsidRPr="002A0909" w:rsidRDefault="005C3497" w:rsidP="00526819">
      <w:pPr>
        <w:pStyle w:val="a3"/>
        <w:jc w:val="righ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r>
          <m:rPr>
            <m:scr m:val="script"/>
          </m:rPr>
          <w:rPr>
            <w:rFonts w:ascii="Cambria Math" w:hAnsi="Cambria Math"/>
          </w:rPr>
          <m:t>DA</m:t>
        </m:r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</w:rPr>
                            <m:t>|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sub>
                  </m:sSub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</w:rPr>
                            <m:t>|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sub>
                  </m:sSub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</w:rPr>
                            <m:t>|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bSup>
                </m:e>
              </m:mr>
            </m:m>
          </m:e>
        </m:d>
      </m:oMath>
      <w:r w:rsidR="002A0909" w:rsidRPr="002A0909">
        <w:t>=</w:t>
      </w:r>
    </w:p>
    <w:p w14:paraId="525C9E29" w14:textId="666C74FF" w:rsidR="004D3DA9" w:rsidRPr="004D3DA9" w:rsidRDefault="004D3DA9" w:rsidP="004D3DA9">
      <w:pPr>
        <w:pStyle w:val="a3"/>
        <w:jc w:val="right"/>
        <w:rPr>
          <w:lang w:val="en-US"/>
        </w:rPr>
      </w:pPr>
      <m:oMath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x,x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k|</m:t>
                </m:r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k|</m:t>
                </m:r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k|</m:t>
                </m:r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sub>
          <m:sup>
            <m:r>
              <w:rPr>
                <w:rFonts w:ascii="Cambria Math" w:hAnsi="Cambria Math"/>
              </w:rPr>
              <m:t>T</m:t>
            </m: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x,x</m:t>
            </m:r>
          </m:sub>
          <m:sup>
            <m:r>
              <w:rPr>
                <w:rFonts w:ascii="Cambria Math" w:hAnsi="Cambria Math"/>
              </w:rPr>
              <m:t>T</m:t>
            </m:r>
          </m:sup>
        </m:sSubSup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x,x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x,x</m:t>
                </m:r>
              </m:sub>
            </m:sSub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x,x</m:t>
                </m:r>
              </m:sub>
            </m:sSub>
          </m:sub>
          <m:sup>
            <m:r>
              <w:rPr>
                <w:rFonts w:ascii="Cambria Math" w:hAnsi="Cambria Math"/>
              </w:rPr>
              <m:t>T</m:t>
            </m:r>
          </m:sup>
        </m:sSubSup>
        <m:r>
          <w:rPr>
            <w:rFonts w:ascii="Cambria Math" w:hAnsi="Cambria Math"/>
            <w:lang w:val="en-US"/>
          </w:rPr>
          <m:t>=</m:t>
        </m:r>
      </m:oMath>
      <w:r>
        <w:rPr>
          <w:lang w:val="en-US"/>
        </w:rPr>
        <w:tab/>
      </w:r>
      <w:r>
        <w:rPr>
          <w:lang w:val="en-US"/>
        </w:rPr>
        <w:tab/>
      </w:r>
    </w:p>
    <w:p w14:paraId="76BFCA37" w14:textId="25C546B0" w:rsidR="004D3DA9" w:rsidRPr="004D3DA9" w:rsidRDefault="004D3DA9" w:rsidP="004D3DA9">
      <w:pPr>
        <w:pStyle w:val="a3"/>
        <w:jc w:val="right"/>
        <w:rPr>
          <w:lang w:val="en-US"/>
        </w:rPr>
      </w:pPr>
      <m:oMath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  <w:lang w:val="en-US"/>
              </w:rPr>
              <m:t>|</m:t>
            </m:r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T</m:t>
            </m:r>
          </m:sup>
        </m:sSubSup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  <w:lang w:val="en-US"/>
              </w:rPr>
              <m:t>+1|</m:t>
            </m:r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B0865F4" w14:textId="184E57FB" w:rsidR="004D3DA9" w:rsidRPr="004D3DA9" w:rsidRDefault="005C3497" w:rsidP="004D3DA9">
      <w:pPr>
        <w:pStyle w:val="a3"/>
      </w:pPr>
      <w:r>
        <w:br w:type="column"/>
      </w:r>
      <w:r w:rsidR="004D3DA9" w:rsidRPr="004D3DA9">
        <w:lastRenderedPageBreak/>
        <w:t xml:space="preserve">Применяя </w:t>
      </w:r>
      <w:r w:rsidR="004D3DA9">
        <w:t xml:space="preserve">процедуру </w:t>
      </w:r>
      <w:r w:rsidR="004D3DA9" w:rsidRPr="004D3DA9">
        <w:rPr>
          <w:lang w:val="en-US"/>
        </w:rPr>
        <w:t>MWGS</w:t>
      </w:r>
      <w:r w:rsidR="004D3DA9" w:rsidRPr="004D3DA9">
        <w:t>-</w:t>
      </w:r>
      <w:r w:rsidR="004D3DA9" w:rsidRPr="004D3DA9">
        <w:rPr>
          <w:lang w:val="en-US"/>
        </w:rPr>
        <w:t>LD</w:t>
      </w:r>
      <w:r w:rsidR="004D3DA9" w:rsidRPr="004D3DA9">
        <w:t xml:space="preserve"> к паре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,</m:t>
            </m:r>
            <m:r>
              <m:rPr>
                <m:scr m:val="script"/>
              </m:rPr>
              <w:rPr>
                <w:rFonts w:ascii="Cambria Math" w:hAnsi="Cambria Math"/>
                <w:lang w:val="en-US"/>
              </w:rPr>
              <m:t>D</m:t>
            </m:r>
          </m:e>
        </m:d>
      </m:oMath>
      <w:r w:rsidR="004D3DA9" w:rsidRPr="004D3DA9">
        <w:t>, получаем разложение:</w:t>
      </w:r>
    </w:p>
    <w:p w14:paraId="2847B73F" w14:textId="67F443CD" w:rsidR="004D3DA9" w:rsidRPr="004D3DA9" w:rsidRDefault="005C3497" w:rsidP="005C3497">
      <w:pPr>
        <w:pStyle w:val="a3"/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r>
          <m:rPr>
            <m:scr m:val="script"/>
          </m:rPr>
          <w:rPr>
            <w:rFonts w:ascii="Cambria Math" w:hAnsi="Cambria Math"/>
            <w:lang w:val="en-US"/>
          </w:rPr>
          <m:t>DA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="Cambria Math"/>
                  </w:rPr>
                  <m:t>+1|</m:t>
                </m:r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="Cambria Math"/>
                  </w:rPr>
                  <m:t>+1|</m:t>
                </m:r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="Cambria Math"/>
                  </w:rPr>
                  <m:t>+1|</m:t>
                </m:r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sub>
          <m:sup>
            <m:r>
              <w:rPr>
                <w:rFonts w:ascii="Cambria Math" w:hAnsi="Cambria Math"/>
              </w:rPr>
              <m:t>T</m:t>
            </m:r>
          </m:sup>
        </m:sSubSup>
      </m:oMath>
      <w:r>
        <w:t>,</w:t>
      </w:r>
    </w:p>
    <w:p w14:paraId="7CF2241D" w14:textId="3A142D1A" w:rsidR="004D3DA9" w:rsidRPr="004D3DA9" w:rsidRDefault="004D3DA9" w:rsidP="00526819">
      <w:pPr>
        <w:pStyle w:val="a3"/>
        <w:ind w:firstLine="0"/>
      </w:pPr>
      <w:r w:rsidRPr="004D3DA9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k+1|</m:t>
                </m:r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sub>
        </m:sSub>
      </m:oMath>
      <w:r w:rsidRPr="004D3DA9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k+1|</m:t>
                </m:r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sub>
        </m:sSub>
      </m:oMath>
      <w:r w:rsidRPr="004D3DA9">
        <w:t xml:space="preserve"> — искомые факторы для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k+1|k</m:t>
            </m:r>
          </m:sub>
        </m:sSub>
      </m:oMath>
      <w:r w:rsidRPr="004D3DA9">
        <w:t>.</w:t>
      </w:r>
    </w:p>
    <w:p w14:paraId="3CFC2EA2" w14:textId="23137ADD" w:rsidR="004D3DA9" w:rsidRDefault="00526819" w:rsidP="00502710">
      <w:pPr>
        <w:pStyle w:val="a3"/>
      </w:pPr>
      <w:r>
        <w:t>Доказательство эквивалентности этапов фильтрации проводится аналогично.</w:t>
      </w:r>
    </w:p>
    <w:p w14:paraId="342FFD61" w14:textId="1D84573D" w:rsidR="00526819" w:rsidRDefault="00526819" w:rsidP="00526819">
      <w:pPr>
        <w:pStyle w:val="1"/>
      </w:pPr>
      <w:r>
        <w:t>Численный пример</w:t>
      </w:r>
    </w:p>
    <w:p w14:paraId="7E323A11" w14:textId="6BBBE346" w:rsidR="00526819" w:rsidRPr="00E15422" w:rsidRDefault="00526819" w:rsidP="00502710">
      <w:pPr>
        <w:pStyle w:val="a3"/>
      </w:pPr>
      <w:r w:rsidRPr="00526819">
        <w:t>Рассм</w:t>
      </w:r>
      <w:r>
        <w:t>отрим</w:t>
      </w:r>
      <w:r w:rsidRPr="00526819">
        <w:t xml:space="preserve"> систем</w:t>
      </w:r>
      <w:r>
        <w:t>у</w:t>
      </w:r>
      <w:r w:rsidRPr="00526819">
        <w:t xml:space="preserve"> с плохо обусловленной схемой измерений</w:t>
      </w:r>
      <w:r w:rsidR="00E15422" w:rsidRPr="00E15422">
        <w:t xml:space="preserve"> </w:t>
      </w:r>
      <w:r w:rsidR="009C74A3">
        <w:t>[4]</w:t>
      </w:r>
      <w:r w:rsidRPr="00526819">
        <w:t>:</w:t>
      </w:r>
    </w:p>
    <w:p w14:paraId="4DB1B291" w14:textId="6712F750" w:rsidR="008F587D" w:rsidRPr="000A262C" w:rsidRDefault="00535EC3" w:rsidP="005C3497">
      <w:pPr>
        <w:pStyle w:val="a3"/>
        <w:spacing w:after="240"/>
        <w:jc w:val="right"/>
        <w:rPr>
          <w:iCs/>
        </w:rPr>
      </w:pPr>
      <m:oMath>
        <m:r>
          <m:rPr>
            <m:scr m:val="script"/>
          </m:rPr>
          <w:rPr>
            <w:rFonts w:ascii="Cambria Math" w:hAnsi="Cambria Math"/>
          </w:rPr>
          <m:t>F=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0,12</m:t>
                  </m:r>
                </m:e>
                <m:e>
                  <m:r>
                    <w:rPr>
                      <w:rFonts w:ascii="Cambria Math" w:hAnsi="Cambria Math"/>
                    </w:rPr>
                    <m:t>0,10</m:t>
                  </m:r>
                </m:e>
                <m:e>
                  <m:r>
                    <w:rPr>
                      <w:rFonts w:ascii="Cambria Math" w:hAnsi="Cambria Math"/>
                    </w:rPr>
                    <m:t>0,11</m:t>
                  </m:r>
                </m:e>
                <m:e>
                  <m:r>
                    <w:rPr>
                      <w:rFonts w:ascii="Cambria Math" w:hAnsi="Cambria Math"/>
                    </w:rPr>
                    <m:t>0,12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0,11</m:t>
                  </m:r>
                </m:e>
                <m:e>
                  <m:r>
                    <w:rPr>
                      <w:rFonts w:ascii="Cambria Math" w:hAnsi="Cambria Math"/>
                    </w:rPr>
                    <m:t>0,10</m:t>
                  </m:r>
                </m:e>
                <m:e>
                  <m:r>
                    <w:rPr>
                      <w:rFonts w:ascii="Cambria Math" w:hAnsi="Cambria Math"/>
                    </w:rPr>
                    <m:t>0,12</m:t>
                  </m:r>
                </m:e>
                <m:e>
                  <m:r>
                    <w:rPr>
                      <w:rFonts w:ascii="Cambria Math" w:hAnsi="Cambria Math"/>
                    </w:rPr>
                    <m:t>0,10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1,10</m:t>
                  </m:r>
                </m:e>
                <m:e>
                  <m:r>
                    <w:rPr>
                      <w:rFonts w:ascii="Cambria Math" w:hAnsi="Cambria Math"/>
                    </w:rPr>
                    <m:t>1,10</m:t>
                  </m:r>
                </m:e>
                <m:e>
                  <m:r>
                    <w:rPr>
                      <w:rFonts w:ascii="Cambria Math" w:hAnsi="Cambria Math"/>
                    </w:rPr>
                    <m:t>0,10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0,11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1,10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1,10+</m:t>
                  </m:r>
                  <m:r>
                    <w:rPr>
                      <w:rFonts w:ascii="Cambria Math" w:hAnsi="Cambria Math"/>
                      <w:lang w:val="en-US"/>
                    </w:rPr>
                    <m:t>δ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0,12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0,10</m:t>
                  </m:r>
                </m:e>
              </m:mr>
            </m:m>
          </m:e>
        </m:d>
      </m:oMath>
      <w:r w:rsidR="001559F1" w:rsidRPr="000A262C">
        <w:rPr>
          <w:iCs/>
        </w:rPr>
        <w:t>,</w:t>
      </w:r>
      <w:r w:rsidR="001559F1" w:rsidRPr="000A262C">
        <w:rPr>
          <w:iCs/>
        </w:rPr>
        <w:tab/>
      </w:r>
      <w:r w:rsidR="001559F1" w:rsidRPr="000A262C">
        <w:rPr>
          <w:iCs/>
        </w:rPr>
        <w:tab/>
      </w:r>
      <w:r w:rsidR="001559F1" w:rsidRPr="000A262C">
        <w:rPr>
          <w:iCs/>
        </w:rPr>
        <w:tab/>
      </w:r>
    </w:p>
    <w:p w14:paraId="6D53B6CF" w14:textId="19B3772F" w:rsidR="001559F1" w:rsidRPr="009A6588" w:rsidRDefault="00535EC3" w:rsidP="005C3497">
      <w:pPr>
        <w:pStyle w:val="a3"/>
        <w:spacing w:after="240"/>
        <w:jc w:val="right"/>
        <w:rPr>
          <w:iCs/>
        </w:rPr>
      </w:pPr>
      <m:oMath>
        <m:r>
          <m:rPr>
            <m:scr m:val="script"/>
            <m:sty m:val="p"/>
          </m:rP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0,18</m:t>
                  </m:r>
                </m:e>
                <m:e>
                  <m:r>
                    <w:rPr>
                      <w:rFonts w:ascii="Cambria Math" w:hAnsi="Cambria Math"/>
                    </w:rPr>
                    <m:t>0,15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0,15</m:t>
                  </m:r>
                </m:e>
                <m:e>
                  <m:r>
                    <w:rPr>
                      <w:rFonts w:ascii="Cambria Math" w:hAnsi="Cambria Math"/>
                    </w:rPr>
                    <m:t>0,18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δ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δ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="001559F1" w:rsidRPr="009A6588">
        <w:rPr>
          <w:iCs/>
        </w:rPr>
        <w:t>.</w:t>
      </w:r>
      <w:r w:rsidR="001559F1" w:rsidRPr="009A6588">
        <w:rPr>
          <w:iCs/>
        </w:rPr>
        <w:tab/>
      </w:r>
      <w:r w:rsidR="001559F1" w:rsidRPr="009A6588">
        <w:rPr>
          <w:iCs/>
        </w:rPr>
        <w:tab/>
      </w:r>
      <w:r w:rsidR="001559F1" w:rsidRPr="009A6588">
        <w:rPr>
          <w:iCs/>
        </w:rPr>
        <w:tab/>
      </w:r>
    </w:p>
    <w:p w14:paraId="354A4BD7" w14:textId="6F99271D" w:rsidR="00502710" w:rsidRDefault="00E15422" w:rsidP="00E15422">
      <w:pPr>
        <w:pStyle w:val="a3"/>
        <w:ind w:firstLine="0"/>
      </w:pPr>
      <w:r w:rsidRPr="00E15422">
        <w:t xml:space="preserve">с начальными условиями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0,5,0,5</m:t>
                </m:r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Pr="00E15422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=2,5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E15422">
        <w:t xml:space="preserve">. Параметр </w:t>
      </w:r>
      <m:oMath>
        <m:r>
          <w:rPr>
            <w:rFonts w:ascii="Cambria Math" w:hAnsi="Cambria Math"/>
            <w:lang w:val="en-US"/>
          </w:rPr>
          <m:t>δ</m:t>
        </m:r>
      </m:oMath>
      <w:r w:rsidRPr="00E15422">
        <w:t xml:space="preserve"> регулирует обусловленность задачи: </w:t>
      </w:r>
      <w:r w:rsidRPr="00E15422">
        <w:br/>
        <w:t xml:space="preserve">при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 w:hint="eastAsia"/>
          </w:rPr>
          <m:t>→</m:t>
        </m:r>
        <m:r>
          <w:rPr>
            <w:rFonts w:ascii="Cambria Math" w:hAnsi="Cambria Math"/>
          </w:rPr>
          <m:t>0</m:t>
        </m:r>
      </m:oMath>
      <w:r w:rsidRPr="00E15422">
        <w:t xml:space="preserve"> матрица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e,k+1</m:t>
            </m:r>
          </m:sub>
        </m:sSub>
      </m:oMath>
      <w:r w:rsidRPr="00E15422">
        <w:t xml:space="preserve"> становится плохо обусловленной. </w:t>
      </w:r>
      <w:proofErr w:type="gramStart"/>
      <w:r w:rsidRPr="00E15422">
        <w:t xml:space="preserve">Значения </w:t>
      </w:r>
      <m:oMath>
        <m:r>
          <w:rPr>
            <w:rFonts w:ascii="Cambria Math" w:hAnsi="Cambria Math"/>
            <w:lang w:val="en-US"/>
          </w:rPr>
          <m:t>δ</m:t>
        </m:r>
      </m:oMath>
      <w:r w:rsidRPr="00E15422">
        <w:t xml:space="preserve"> выбраны таким образом, чтобы просле</w:t>
      </w:r>
      <w:proofErr w:type="spellStart"/>
      <w:r w:rsidRPr="00E15422">
        <w:t>дить</w:t>
      </w:r>
      <w:proofErr w:type="spellEnd"/>
      <w:r w:rsidRPr="00E15422">
        <w:t xml:space="preserve"> поведение фильтров вблизи машинного эпсилон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ϵ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nor/>
              </m:rPr>
              <w:rPr>
                <w:rFonts w:ascii="Cambria Math" w:hAnsi="Cambria Math"/>
              </w:rPr>
              <m:t>маш</m:t>
            </m:r>
          </m:sub>
        </m:sSub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2,22</m:t>
        </m:r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-16</m:t>
            </m:r>
          </m:sup>
        </m:sSup>
      </m:oMath>
      <w:r w:rsidRPr="00E15422">
        <w:t xml:space="preserve"> (для чисел двойной точности в IEEE 754).</w:t>
      </w:r>
      <w:proofErr w:type="gramEnd"/>
    </w:p>
    <w:p w14:paraId="6D767093" w14:textId="0C32D4BF" w:rsidR="00E15422" w:rsidRPr="005C2729" w:rsidRDefault="00E15422" w:rsidP="008D6E95">
      <w:pPr>
        <w:pStyle w:val="a3"/>
      </w:pPr>
      <w:r w:rsidRPr="00E15422">
        <w:t xml:space="preserve">Эксперимент проводился для значений параметра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-14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-15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-16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-17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-18</m:t>
            </m:r>
          </m:sup>
        </m:sSup>
      </m:oMath>
      <w:r w:rsidRPr="00E15422">
        <w:t>.</w:t>
      </w:r>
      <w:r w:rsidR="00827CCE" w:rsidRPr="00CC7D08">
        <w:tab/>
      </w:r>
      <w:r w:rsidR="009A6588">
        <w:tab/>
      </w:r>
    </w:p>
    <w:p w14:paraId="73C9ABEA" w14:textId="3F2CCBEA" w:rsidR="00E15422" w:rsidRPr="00E15422" w:rsidRDefault="00E15422" w:rsidP="00E15422">
      <w:pPr>
        <w:pStyle w:val="a3"/>
      </w:pPr>
      <w:r w:rsidRPr="00E15422">
        <w:t xml:space="preserve">Для каждого значения выполнялось </w:t>
      </w:r>
      <m:oMath>
        <m:r>
          <w:rPr>
            <w:rFonts w:ascii="Cambria Math" w:hAnsi="Cambria Math"/>
            <w:lang w:val="en-US"/>
          </w:rPr>
          <m:t>L</m:t>
        </m:r>
        <m:r>
          <w:rPr>
            <w:rFonts w:ascii="Cambria Math" w:hAnsi="Cambria Math"/>
          </w:rPr>
          <m:t xml:space="preserve"> = 100</m:t>
        </m:r>
      </m:oMath>
      <w:r w:rsidRPr="00E15422">
        <w:t xml:space="preserve"> независимых запусков на интервале из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 xml:space="preserve"> = 1000</m:t>
        </m:r>
      </m:oMath>
      <w:r w:rsidRPr="00E15422">
        <w:t xml:space="preserve"> шагов. Оценка точности производилась по накопленной среднеквадратичной ошибке (</w:t>
      </w:r>
      <w:r w:rsidRPr="00E15422">
        <w:rPr>
          <w:lang w:val="en-US"/>
        </w:rPr>
        <w:t>ARMSE</w:t>
      </w:r>
      <w:r w:rsidRPr="00E15422">
        <w:t>):</w:t>
      </w:r>
    </w:p>
    <w:p w14:paraId="7C827D92" w14:textId="5D342D0E" w:rsidR="00E15422" w:rsidRDefault="005C2729" w:rsidP="005C3497">
      <w:pPr>
        <w:pStyle w:val="a3"/>
        <w:jc w:val="center"/>
      </w:pPr>
      <m:oMath>
        <m:r>
          <m:rPr>
            <m:nor/>
          </m:rPr>
          <w:rPr>
            <w:rFonts w:ascii="Cambria Math" w:hAnsi="Cambria Math"/>
            <w:lang w:val="en-US"/>
          </w:rPr>
          <m:t>ARMSE</m:t>
        </m:r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L</m:t>
                </m:r>
                <m:r>
                  <w:rPr>
                    <w:rFonts w:ascii="Cambria Math" w:hAnsi="Cambria Math"/>
                    <w:lang w:val="en-US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</m:sSub>
              </m:den>
            </m:f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l=1</m:t>
                </m:r>
              </m:sub>
              <m:sup>
                <m:r>
                  <w:rPr>
                    <w:rFonts w:ascii="Cambria Math" w:hAnsi="Cambria Math"/>
                  </w:rPr>
                  <m:t>L</m:t>
                </m:r>
              </m:sup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i=1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sub>
                        </m:sSub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e>
                                    </m:d>
                                  </m:sup>
                                </m:sSubSup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SupPr>
                                  <m:e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k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|</m:t>
                                    </m:r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k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e>
                                    </m:d>
                                  </m:sup>
                                </m:sSubSup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nary>
              </m:e>
            </m:nary>
          </m:e>
        </m:rad>
      </m:oMath>
      <w:r w:rsidR="005C3497">
        <w:t>.</w:t>
      </w:r>
    </w:p>
    <w:p w14:paraId="49C05218" w14:textId="104C20B8" w:rsidR="008D6E95" w:rsidRPr="000A262C" w:rsidRDefault="008D6E95" w:rsidP="008D6E95">
      <w:pPr>
        <w:pStyle w:val="a3"/>
      </w:pPr>
      <w:r w:rsidRPr="001C1087">
        <w:t>Результаты экспериментов представлены в таблице</w:t>
      </w:r>
      <w:r>
        <w:rPr>
          <w:lang w:val="en-US"/>
        </w:rPr>
        <w:t> </w:t>
      </w:r>
      <w:r w:rsidRPr="001C1087">
        <w:t>1.</w:t>
      </w:r>
      <w:r w:rsidRPr="001559F1">
        <w:t xml:space="preserve"> </w:t>
      </w:r>
      <w:r>
        <w:t xml:space="preserve">Значения </w:t>
      </w:r>
      <w:proofErr w:type="spellStart"/>
      <w:r>
        <w:rPr>
          <w:lang w:val="en-US"/>
        </w:rPr>
        <w:t>NaN</w:t>
      </w:r>
      <w:proofErr w:type="spellEnd"/>
      <w:r>
        <w:t xml:space="preserve"> в таблице соответствуют ошибкам, возникающим в ходе работы классического ПФК. П</w:t>
      </w:r>
      <w:r w:rsidRPr="00736F5B">
        <w:t>роведенные эксперименты подтверждают</w:t>
      </w:r>
      <w:r>
        <w:t xml:space="preserve">, что </w:t>
      </w:r>
      <w:proofErr w:type="gramStart"/>
      <w:r>
        <w:t>п</w:t>
      </w:r>
      <w:r w:rsidRPr="00736F5B">
        <w:t>редложенная</w:t>
      </w:r>
      <w:proofErr w:type="gramEnd"/>
      <w:r w:rsidRPr="00736F5B">
        <w:t xml:space="preserve"> </w:t>
      </w:r>
      <w:r>
        <w:t xml:space="preserve">в работе </w:t>
      </w:r>
      <w:r w:rsidRPr="00736F5B">
        <w:t>LD-</w:t>
      </w:r>
      <w:r>
        <w:t>версия</w:t>
      </w:r>
      <w:r w:rsidRPr="00736F5B">
        <w:t xml:space="preserve"> </w:t>
      </w:r>
      <w:r>
        <w:t>ПФК</w:t>
      </w:r>
      <w:r w:rsidRPr="00736F5B">
        <w:t xml:space="preserve"> </w:t>
      </w:r>
      <w:r>
        <w:t>характеризуется лучшей</w:t>
      </w:r>
      <w:r w:rsidRPr="00736F5B">
        <w:t xml:space="preserve"> численной устойчивостью</w:t>
      </w:r>
      <w:r>
        <w:t xml:space="preserve"> по сравнению с классическим ПФК</w:t>
      </w:r>
      <w:r w:rsidRPr="00736F5B">
        <w:t xml:space="preserve">, и может быть рекомендована для практического использования в задачах, требующих </w:t>
      </w:r>
      <w:r w:rsidRPr="00736F5B">
        <w:lastRenderedPageBreak/>
        <w:t>высокой точности вычислений при работе с плохо обусловленными данными.</w:t>
      </w:r>
    </w:p>
    <w:p w14:paraId="73620C2F" w14:textId="5E61DDAD" w:rsidR="00711520" w:rsidRPr="0071573A" w:rsidRDefault="009A6588" w:rsidP="007316B2">
      <w:pPr>
        <w:pStyle w:val="a1"/>
      </w:pPr>
      <w:r>
        <w:t>Результаты экспериментов</w: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847"/>
        <w:gridCol w:w="2492"/>
        <w:gridCol w:w="1537"/>
      </w:tblGrid>
      <w:tr w:rsidR="001C1087" w14:paraId="473D62B0" w14:textId="77777777" w:rsidTr="005C3497">
        <w:trPr>
          <w:jc w:val="center"/>
        </w:trPr>
        <w:tc>
          <w:tcPr>
            <w:tcW w:w="0" w:type="auto"/>
            <w:vMerge w:val="restart"/>
            <w:vAlign w:val="center"/>
          </w:tcPr>
          <w:p w14:paraId="137A6794" w14:textId="756D10CF" w:rsidR="001C1087" w:rsidRPr="00827CCE" w:rsidRDefault="001C1087" w:rsidP="00827CCE">
            <w:pPr>
              <w:pStyle w:val="af1"/>
            </w:pPr>
            <m:oMathPara>
              <m:oMath>
                <m:r>
                  <w:rPr>
                    <w:rFonts w:ascii="Cambria Math" w:hAnsi="Cambria Math"/>
                  </w:rPr>
                  <m:t>δ</m:t>
                </m:r>
              </m:oMath>
            </m:oMathPara>
          </w:p>
        </w:tc>
        <w:tc>
          <w:tcPr>
            <w:tcW w:w="3099" w:type="dxa"/>
            <w:gridSpan w:val="2"/>
          </w:tcPr>
          <w:p w14:paraId="2944960E" w14:textId="4F54129E" w:rsidR="001C1087" w:rsidRPr="00827CCE" w:rsidRDefault="001C1087" w:rsidP="00827CCE">
            <w:pPr>
              <w:pStyle w:val="af1"/>
              <w:jc w:val="center"/>
            </w:pPr>
            <w:r w:rsidRPr="00827CCE">
              <w:t>ARMSE</w:t>
            </w:r>
          </w:p>
        </w:tc>
      </w:tr>
      <w:tr w:rsidR="001C1087" w14:paraId="5C810D78" w14:textId="77777777" w:rsidTr="005C3497">
        <w:trPr>
          <w:jc w:val="center"/>
        </w:trPr>
        <w:tc>
          <w:tcPr>
            <w:tcW w:w="0" w:type="auto"/>
            <w:vMerge/>
          </w:tcPr>
          <w:p w14:paraId="3CFC4EF7" w14:textId="77777777" w:rsidR="001C1087" w:rsidRPr="00827CCE" w:rsidRDefault="001C1087" w:rsidP="00827CCE">
            <w:pPr>
              <w:pStyle w:val="af1"/>
            </w:pPr>
          </w:p>
        </w:tc>
        <w:tc>
          <w:tcPr>
            <w:tcW w:w="0" w:type="auto"/>
          </w:tcPr>
          <w:p w14:paraId="3DA04F7F" w14:textId="6CB57ECA" w:rsidR="001C1087" w:rsidRPr="00827CCE" w:rsidRDefault="001C1087" w:rsidP="001559F1">
            <w:pPr>
              <w:pStyle w:val="af1"/>
              <w:jc w:val="center"/>
            </w:pPr>
            <w:r w:rsidRPr="00827CCE">
              <w:t>Классический ПФК</w:t>
            </w:r>
          </w:p>
        </w:tc>
        <w:tc>
          <w:tcPr>
            <w:tcW w:w="1537" w:type="dxa"/>
          </w:tcPr>
          <w:p w14:paraId="4A1681DE" w14:textId="09CDFD81" w:rsidR="001C1087" w:rsidRPr="00827CCE" w:rsidRDefault="001C1087" w:rsidP="001559F1">
            <w:pPr>
              <w:pStyle w:val="af1"/>
              <w:jc w:val="center"/>
            </w:pPr>
            <w:r w:rsidRPr="00827CCE">
              <w:t>LD-версия ПФК</w:t>
            </w:r>
          </w:p>
        </w:tc>
      </w:tr>
      <w:tr w:rsidR="001C1087" w14:paraId="4FE61231" w14:textId="77777777" w:rsidTr="005C3497">
        <w:trPr>
          <w:jc w:val="center"/>
        </w:trPr>
        <w:tc>
          <w:tcPr>
            <w:tcW w:w="0" w:type="auto"/>
          </w:tcPr>
          <w:p w14:paraId="2CC42C8E" w14:textId="0C473B8F" w:rsidR="001C1087" w:rsidRPr="00827CCE" w:rsidRDefault="00827CCE" w:rsidP="00827CCE">
            <w:pPr>
              <w:pStyle w:val="af1"/>
            </w:pPr>
            <w:r>
              <w:rPr>
                <w:lang w:val="en-US"/>
              </w:rPr>
              <w:t>10</w:t>
            </w:r>
            <w:r w:rsidRPr="00827CCE">
              <w:rPr>
                <w:vertAlign w:val="superscript"/>
                <w:lang w:val="en-US"/>
              </w:rPr>
              <w:sym w:font="Symbol" w:char="F02D"/>
            </w:r>
            <w:r w:rsidRPr="00827CCE">
              <w:rPr>
                <w:vertAlign w:val="superscript"/>
                <w:lang w:val="en-US"/>
              </w:rPr>
              <w:t>1</w:t>
            </w:r>
            <w:r>
              <w:rPr>
                <w:vertAlign w:val="superscript"/>
                <w:lang w:val="en-US"/>
              </w:rPr>
              <w:t>4</w:t>
            </w:r>
          </w:p>
        </w:tc>
        <w:tc>
          <w:tcPr>
            <w:tcW w:w="0" w:type="auto"/>
          </w:tcPr>
          <w:p w14:paraId="52201BFB" w14:textId="0FB4E8EF" w:rsidR="001C1087" w:rsidRPr="00827CCE" w:rsidRDefault="000A262C" w:rsidP="001559F1">
            <w:pPr>
              <w:pStyle w:val="af1"/>
              <w:jc w:val="center"/>
            </w:pPr>
            <w:r w:rsidRPr="000A262C">
              <w:rPr>
                <w:lang w:val="en-US"/>
              </w:rPr>
              <w:t>0.122528</w:t>
            </w:r>
          </w:p>
        </w:tc>
        <w:tc>
          <w:tcPr>
            <w:tcW w:w="1537" w:type="dxa"/>
          </w:tcPr>
          <w:p w14:paraId="34DE516A" w14:textId="1CCF00CC" w:rsidR="001C1087" w:rsidRPr="00827CCE" w:rsidRDefault="000A262C" w:rsidP="001559F1">
            <w:pPr>
              <w:pStyle w:val="af1"/>
              <w:jc w:val="center"/>
            </w:pPr>
            <w:r w:rsidRPr="000A262C">
              <w:rPr>
                <w:lang w:val="en-US"/>
              </w:rPr>
              <w:t>0.122058</w:t>
            </w:r>
          </w:p>
        </w:tc>
      </w:tr>
      <w:tr w:rsidR="001C1087" w14:paraId="7B59A881" w14:textId="77777777" w:rsidTr="005C3497">
        <w:trPr>
          <w:jc w:val="center"/>
        </w:trPr>
        <w:tc>
          <w:tcPr>
            <w:tcW w:w="0" w:type="auto"/>
          </w:tcPr>
          <w:p w14:paraId="2BDFB642" w14:textId="48F37F9A" w:rsidR="001C1087" w:rsidRPr="00827CCE" w:rsidRDefault="00827CCE" w:rsidP="00827CCE">
            <w:pPr>
              <w:pStyle w:val="af1"/>
            </w:pPr>
            <w:r>
              <w:rPr>
                <w:lang w:val="en-US"/>
              </w:rPr>
              <w:t>10</w:t>
            </w:r>
            <w:r w:rsidRPr="00827CCE">
              <w:rPr>
                <w:vertAlign w:val="superscript"/>
                <w:lang w:val="en-US"/>
              </w:rPr>
              <w:sym w:font="Symbol" w:char="F02D"/>
            </w:r>
            <w:r w:rsidRPr="00827CCE">
              <w:rPr>
                <w:vertAlign w:val="superscript"/>
                <w:lang w:val="en-US"/>
              </w:rPr>
              <w:t>1</w:t>
            </w:r>
            <w:r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14:paraId="33BB0990" w14:textId="36140A83" w:rsidR="001C1087" w:rsidRPr="00827CCE" w:rsidRDefault="000A262C" w:rsidP="001559F1">
            <w:pPr>
              <w:pStyle w:val="af1"/>
              <w:jc w:val="center"/>
            </w:pPr>
            <w:r w:rsidRPr="000A262C">
              <w:rPr>
                <w:lang w:val="en-US"/>
              </w:rPr>
              <w:t>0.122661</w:t>
            </w:r>
          </w:p>
        </w:tc>
        <w:tc>
          <w:tcPr>
            <w:tcW w:w="1537" w:type="dxa"/>
          </w:tcPr>
          <w:p w14:paraId="296AA571" w14:textId="628665E4" w:rsidR="001C1087" w:rsidRPr="00827CCE" w:rsidRDefault="000A262C" w:rsidP="001559F1">
            <w:pPr>
              <w:pStyle w:val="af1"/>
              <w:jc w:val="center"/>
            </w:pPr>
            <w:r w:rsidRPr="000A262C">
              <w:rPr>
                <w:lang w:val="en-US"/>
              </w:rPr>
              <w:t>0.122148</w:t>
            </w:r>
          </w:p>
        </w:tc>
      </w:tr>
      <w:tr w:rsidR="001C1087" w14:paraId="7207848D" w14:textId="77777777" w:rsidTr="005C3497">
        <w:trPr>
          <w:jc w:val="center"/>
        </w:trPr>
        <w:tc>
          <w:tcPr>
            <w:tcW w:w="0" w:type="auto"/>
          </w:tcPr>
          <w:p w14:paraId="1AD47B32" w14:textId="1B3D8AD6" w:rsidR="001C1087" w:rsidRPr="00827CCE" w:rsidRDefault="00827CCE" w:rsidP="00827CCE">
            <w:pPr>
              <w:pStyle w:val="af1"/>
            </w:pPr>
            <w:r>
              <w:rPr>
                <w:lang w:val="en-US"/>
              </w:rPr>
              <w:t>10</w:t>
            </w:r>
            <w:r w:rsidRPr="00827CCE">
              <w:rPr>
                <w:vertAlign w:val="superscript"/>
                <w:lang w:val="en-US"/>
              </w:rPr>
              <w:sym w:font="Symbol" w:char="F02D"/>
            </w:r>
            <w:r w:rsidRPr="00827CCE">
              <w:rPr>
                <w:vertAlign w:val="superscript"/>
                <w:lang w:val="en-US"/>
              </w:rPr>
              <w:t>1</w:t>
            </w:r>
            <w:r>
              <w:rPr>
                <w:vertAlign w:val="superscript"/>
                <w:lang w:val="en-US"/>
              </w:rPr>
              <w:t>6</w:t>
            </w:r>
          </w:p>
        </w:tc>
        <w:tc>
          <w:tcPr>
            <w:tcW w:w="0" w:type="auto"/>
          </w:tcPr>
          <w:p w14:paraId="294198C3" w14:textId="420288A3" w:rsidR="001C1087" w:rsidRPr="001559F1" w:rsidRDefault="001559F1" w:rsidP="001559F1">
            <w:pPr>
              <w:pStyle w:val="af1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NaN</w:t>
            </w:r>
            <w:proofErr w:type="spellEnd"/>
          </w:p>
        </w:tc>
        <w:tc>
          <w:tcPr>
            <w:tcW w:w="1537" w:type="dxa"/>
          </w:tcPr>
          <w:p w14:paraId="548E4C07" w14:textId="02ECDE5D" w:rsidR="001C1087" w:rsidRPr="00827CCE" w:rsidRDefault="000A262C" w:rsidP="001559F1">
            <w:pPr>
              <w:pStyle w:val="af1"/>
              <w:jc w:val="center"/>
            </w:pPr>
            <w:r w:rsidRPr="000A262C">
              <w:rPr>
                <w:lang w:val="en-US"/>
              </w:rPr>
              <w:t>0.122801</w:t>
            </w:r>
          </w:p>
        </w:tc>
      </w:tr>
      <w:tr w:rsidR="001C1087" w14:paraId="61DF053C" w14:textId="77777777" w:rsidTr="005C3497">
        <w:trPr>
          <w:jc w:val="center"/>
        </w:trPr>
        <w:tc>
          <w:tcPr>
            <w:tcW w:w="0" w:type="auto"/>
          </w:tcPr>
          <w:p w14:paraId="298D8639" w14:textId="45564646" w:rsidR="001C1087" w:rsidRDefault="00827CCE" w:rsidP="00F20F9D">
            <w:pPr>
              <w:pStyle w:val="af1"/>
            </w:pPr>
            <w:r>
              <w:rPr>
                <w:lang w:val="en-US"/>
              </w:rPr>
              <w:t>10</w:t>
            </w:r>
            <w:r w:rsidRPr="00827CCE">
              <w:rPr>
                <w:vertAlign w:val="superscript"/>
                <w:lang w:val="en-US"/>
              </w:rPr>
              <w:sym w:font="Symbol" w:char="F02D"/>
            </w:r>
            <w:r w:rsidRPr="00827CCE">
              <w:rPr>
                <w:vertAlign w:val="superscript"/>
                <w:lang w:val="en-US"/>
              </w:rPr>
              <w:t>1</w:t>
            </w:r>
            <w:r>
              <w:rPr>
                <w:vertAlign w:val="superscript"/>
                <w:lang w:val="en-US"/>
              </w:rPr>
              <w:t>7</w:t>
            </w:r>
          </w:p>
        </w:tc>
        <w:tc>
          <w:tcPr>
            <w:tcW w:w="0" w:type="auto"/>
          </w:tcPr>
          <w:p w14:paraId="31F6F71F" w14:textId="1CF8F039" w:rsidR="001C1087" w:rsidRDefault="001559F1" w:rsidP="001559F1">
            <w:pPr>
              <w:pStyle w:val="af1"/>
              <w:jc w:val="center"/>
            </w:pPr>
            <w:proofErr w:type="spellStart"/>
            <w:r>
              <w:rPr>
                <w:lang w:val="en-US"/>
              </w:rPr>
              <w:t>NaN</w:t>
            </w:r>
            <w:proofErr w:type="spellEnd"/>
          </w:p>
        </w:tc>
        <w:tc>
          <w:tcPr>
            <w:tcW w:w="1537" w:type="dxa"/>
          </w:tcPr>
          <w:p w14:paraId="6A733C59" w14:textId="3585B965" w:rsidR="001C1087" w:rsidRDefault="000A262C" w:rsidP="001559F1">
            <w:pPr>
              <w:pStyle w:val="af1"/>
              <w:jc w:val="center"/>
            </w:pPr>
            <w:r w:rsidRPr="000A262C">
              <w:t>0.122456</w:t>
            </w:r>
          </w:p>
        </w:tc>
      </w:tr>
      <w:tr w:rsidR="00827CCE" w14:paraId="219CBE6E" w14:textId="77777777" w:rsidTr="005C3497">
        <w:trPr>
          <w:jc w:val="center"/>
        </w:trPr>
        <w:tc>
          <w:tcPr>
            <w:tcW w:w="0" w:type="auto"/>
          </w:tcPr>
          <w:p w14:paraId="34C1DB2A" w14:textId="07AF7C2C" w:rsidR="00827CCE" w:rsidRDefault="00827CCE" w:rsidP="00F20F9D">
            <w:pPr>
              <w:pStyle w:val="af1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827CCE">
              <w:rPr>
                <w:vertAlign w:val="superscript"/>
                <w:lang w:val="en-US"/>
              </w:rPr>
              <w:sym w:font="Symbol" w:char="F02D"/>
            </w:r>
            <w:r w:rsidRPr="00827CCE">
              <w:rPr>
                <w:vertAlign w:val="superscript"/>
                <w:lang w:val="en-US"/>
              </w:rPr>
              <w:t>1</w:t>
            </w:r>
            <w:r>
              <w:rPr>
                <w:vertAlign w:val="superscript"/>
                <w:lang w:val="en-US"/>
              </w:rPr>
              <w:t>8</w:t>
            </w:r>
          </w:p>
        </w:tc>
        <w:tc>
          <w:tcPr>
            <w:tcW w:w="0" w:type="auto"/>
          </w:tcPr>
          <w:p w14:paraId="0C01BA52" w14:textId="018F1F6D" w:rsidR="00827CCE" w:rsidRDefault="001559F1" w:rsidP="001559F1">
            <w:pPr>
              <w:pStyle w:val="af1"/>
              <w:jc w:val="center"/>
            </w:pPr>
            <w:proofErr w:type="spellStart"/>
            <w:r>
              <w:rPr>
                <w:lang w:val="en-US"/>
              </w:rPr>
              <w:t>NaN</w:t>
            </w:r>
            <w:proofErr w:type="spellEnd"/>
          </w:p>
        </w:tc>
        <w:tc>
          <w:tcPr>
            <w:tcW w:w="1537" w:type="dxa"/>
          </w:tcPr>
          <w:p w14:paraId="39558A05" w14:textId="2CECFCF1" w:rsidR="00827CCE" w:rsidRDefault="000A262C" w:rsidP="001559F1">
            <w:pPr>
              <w:pStyle w:val="af1"/>
              <w:jc w:val="center"/>
            </w:pPr>
            <w:r w:rsidRPr="000A262C">
              <w:rPr>
                <w:lang w:val="en-US"/>
              </w:rPr>
              <w:t>0.122169</w:t>
            </w:r>
          </w:p>
        </w:tc>
      </w:tr>
    </w:tbl>
    <w:p w14:paraId="2C994571" w14:textId="53C5B836" w:rsidR="003915FB" w:rsidRDefault="003915FB" w:rsidP="005C3497">
      <w:pPr>
        <w:pStyle w:val="1"/>
        <w:tabs>
          <w:tab w:val="clear" w:pos="425"/>
          <w:tab w:val="left" w:pos="216"/>
          <w:tab w:val="num" w:pos="786"/>
        </w:tabs>
        <w:spacing w:before="240"/>
        <w:ind w:firstLine="0"/>
      </w:pPr>
      <w:r>
        <w:t>Заключение</w:t>
      </w:r>
    </w:p>
    <w:p w14:paraId="56474243" w14:textId="7B6E3C31" w:rsidR="007460C9" w:rsidRDefault="007460C9" w:rsidP="007460C9">
      <w:pPr>
        <w:pStyle w:val="a3"/>
      </w:pPr>
      <w:r>
        <w:t>В работе предложен</w:t>
      </w:r>
      <w:r w:rsidR="00684C18">
        <w:t>а</w:t>
      </w:r>
      <w:r>
        <w:t xml:space="preserve"> новая численно устойчивая реализация ПФК на основе LD-разложения ковариационных матриц. </w:t>
      </w:r>
    </w:p>
    <w:p w14:paraId="724DA0D5" w14:textId="27B871A4" w:rsidR="007460C9" w:rsidRDefault="00CD3A54" w:rsidP="007460C9">
      <w:pPr>
        <w:pStyle w:val="a3"/>
      </w:pPr>
      <w:r>
        <w:t xml:space="preserve">Доказана </w:t>
      </w:r>
      <w:r w:rsidR="007460C9">
        <w:t>алгебраическ</w:t>
      </w:r>
      <w:r>
        <w:t>ая</w:t>
      </w:r>
      <w:r w:rsidR="007460C9">
        <w:t xml:space="preserve"> эквивалентность LD-реализации </w:t>
      </w:r>
      <w:proofErr w:type="gramStart"/>
      <w:r w:rsidR="007460C9">
        <w:t>классическому</w:t>
      </w:r>
      <w:proofErr w:type="gramEnd"/>
      <w:r w:rsidR="007460C9">
        <w:t xml:space="preserve"> ПФК. </w:t>
      </w:r>
      <w:r>
        <w:t>В ходе проведенных вычислительных экспериментов п</w:t>
      </w:r>
      <w:r w:rsidR="007460C9">
        <w:t xml:space="preserve">оказано, что стандартный фильтр теряет работоспособность при экстремально плохой обусловленности, тогда как LD-реализация сохраняет устойчивость и точность в условиях, где классический алгоритм полностью </w:t>
      </w:r>
      <w:r w:rsidR="004720E1">
        <w:t>теряет работоспособность</w:t>
      </w:r>
      <w:r w:rsidR="007460C9">
        <w:t xml:space="preserve">. </w:t>
      </w:r>
    </w:p>
    <w:p w14:paraId="0F09C6DD" w14:textId="14073DD7" w:rsidR="003915FB" w:rsidRDefault="007460C9" w:rsidP="007460C9">
      <w:pPr>
        <w:pStyle w:val="a3"/>
      </w:pPr>
      <w:proofErr w:type="gramStart"/>
      <w:r>
        <w:t>Разработанный</w:t>
      </w:r>
      <w:proofErr w:type="gramEnd"/>
      <w:r>
        <w:t xml:space="preserve"> LD-алгоритм может быть рекомендован для практического использования в задачах, требующих высокой надежности вычислений при работе с плохо обусловленными данными.</w:t>
      </w:r>
    </w:p>
    <w:p w14:paraId="57043840" w14:textId="77777777" w:rsidR="003915FB" w:rsidRDefault="003915FB" w:rsidP="001559F1">
      <w:pPr>
        <w:pStyle w:val="5"/>
        <w:keepNext/>
      </w:pPr>
      <w:r>
        <w:t>Список литературы</w:t>
      </w:r>
    </w:p>
    <w:p w14:paraId="7E4A8233" w14:textId="0CC7DF97" w:rsidR="00574A19" w:rsidRPr="009C74A3" w:rsidRDefault="00574A19" w:rsidP="0083053E">
      <w:pPr>
        <w:pStyle w:val="a0"/>
        <w:rPr>
          <w:lang w:val="en-US"/>
        </w:rPr>
      </w:pPr>
      <w:proofErr w:type="spellStart"/>
      <w:r w:rsidRPr="009C74A3">
        <w:rPr>
          <w:lang w:val="en-US"/>
        </w:rPr>
        <w:t>Pieczynski</w:t>
      </w:r>
      <w:proofErr w:type="spellEnd"/>
      <w:r w:rsidRPr="009C74A3">
        <w:rPr>
          <w:lang w:val="en-US"/>
        </w:rPr>
        <w:t xml:space="preserve"> W. Pairwise Markov chains // IEEE Transactions on Pattern Analysis and Machine Intelligence. 2003. Vol. 25, No. 5. P. 634–639.</w:t>
      </w:r>
    </w:p>
    <w:p w14:paraId="0B71DB96" w14:textId="2E79AF3E" w:rsidR="00574A19" w:rsidRPr="000A262C" w:rsidRDefault="00574A19" w:rsidP="0083053E">
      <w:pPr>
        <w:pStyle w:val="a0"/>
        <w:rPr>
          <w:lang w:val="en-US"/>
        </w:rPr>
      </w:pPr>
      <w:proofErr w:type="spellStart"/>
      <w:r w:rsidRPr="009C74A3">
        <w:rPr>
          <w:lang w:val="en-US"/>
        </w:rPr>
        <w:t>Pieczynski</w:t>
      </w:r>
      <w:proofErr w:type="spellEnd"/>
      <w:r w:rsidRPr="009C74A3">
        <w:rPr>
          <w:lang w:val="en-US"/>
        </w:rPr>
        <w:t xml:space="preserve"> W., </w:t>
      </w:r>
      <w:proofErr w:type="spellStart"/>
      <w:r w:rsidRPr="009C74A3">
        <w:rPr>
          <w:lang w:val="en-US"/>
        </w:rPr>
        <w:t>Desbouvries</w:t>
      </w:r>
      <w:proofErr w:type="spellEnd"/>
      <w:r w:rsidRPr="009C74A3">
        <w:rPr>
          <w:lang w:val="en-US"/>
        </w:rPr>
        <w:t xml:space="preserve"> F. </w:t>
      </w:r>
      <w:proofErr w:type="spellStart"/>
      <w:r w:rsidRPr="009C74A3">
        <w:rPr>
          <w:lang w:val="en-US"/>
        </w:rPr>
        <w:t>Kalman</w:t>
      </w:r>
      <w:proofErr w:type="spellEnd"/>
      <w:r w:rsidRPr="009C74A3">
        <w:rPr>
          <w:lang w:val="en-US"/>
        </w:rPr>
        <w:t xml:space="preserve"> filtering using pairwise Gaussian models // Proc. IEEE Int. Conf. on Acoustics, Speech and Signal Processing (ICASSP'03). Hong Kong, 2003. Vol. 6. </w:t>
      </w:r>
      <w:r w:rsidRPr="000A262C">
        <w:rPr>
          <w:lang w:val="en-US"/>
        </w:rPr>
        <w:t>P. 57–60.</w:t>
      </w:r>
    </w:p>
    <w:p w14:paraId="02B10357" w14:textId="13EF9DA4" w:rsidR="00574A19" w:rsidRPr="009C74A3" w:rsidRDefault="00574A19" w:rsidP="0083053E">
      <w:pPr>
        <w:pStyle w:val="a0"/>
        <w:rPr>
          <w:lang w:val="en-US"/>
        </w:rPr>
      </w:pPr>
      <w:proofErr w:type="spellStart"/>
      <w:r w:rsidRPr="009C74A3">
        <w:rPr>
          <w:lang w:val="en-US"/>
        </w:rPr>
        <w:t>Nemesin</w:t>
      </w:r>
      <w:proofErr w:type="spellEnd"/>
      <w:r w:rsidRPr="009C74A3">
        <w:rPr>
          <w:lang w:val="en-US"/>
        </w:rPr>
        <w:t xml:space="preserve"> V., </w:t>
      </w:r>
      <w:proofErr w:type="spellStart"/>
      <w:r w:rsidRPr="009C74A3">
        <w:rPr>
          <w:lang w:val="en-US"/>
        </w:rPr>
        <w:t>Derrode</w:t>
      </w:r>
      <w:proofErr w:type="spellEnd"/>
      <w:r w:rsidRPr="009C74A3">
        <w:rPr>
          <w:lang w:val="en-US"/>
        </w:rPr>
        <w:t xml:space="preserve"> S. Robust blind pairwise </w:t>
      </w:r>
      <w:proofErr w:type="spellStart"/>
      <w:r w:rsidRPr="009C74A3">
        <w:rPr>
          <w:lang w:val="en-US"/>
        </w:rPr>
        <w:t>Kalman</w:t>
      </w:r>
      <w:proofErr w:type="spellEnd"/>
      <w:r w:rsidRPr="009C74A3">
        <w:rPr>
          <w:lang w:val="en-US"/>
        </w:rPr>
        <w:t xml:space="preserve"> algorithms using QR decompositions // IEEE Transactions on Signal Processing. 2013. Vol. 61, No. 1. P. 5–9.</w:t>
      </w:r>
    </w:p>
    <w:p w14:paraId="4CDB3020" w14:textId="21525F94" w:rsidR="00574A19" w:rsidRPr="009C74A3" w:rsidRDefault="00574A19" w:rsidP="0083053E">
      <w:pPr>
        <w:pStyle w:val="a0"/>
      </w:pPr>
      <w:r w:rsidRPr="009C74A3">
        <w:t xml:space="preserve">Куликова М.В., Цыганова Ю.В. Численно устойчивые реализации фильтра </w:t>
      </w:r>
      <w:proofErr w:type="spellStart"/>
      <w:r w:rsidRPr="009C74A3">
        <w:t>Калмана</w:t>
      </w:r>
      <w:proofErr w:type="spellEnd"/>
      <w:r w:rsidRPr="009C74A3">
        <w:t xml:space="preserve"> для оценивания линейных парных </w:t>
      </w:r>
      <w:proofErr w:type="spellStart"/>
      <w:r w:rsidRPr="009C74A3">
        <w:t>марковских</w:t>
      </w:r>
      <w:proofErr w:type="spellEnd"/>
      <w:r w:rsidRPr="009C74A3">
        <w:t xml:space="preserve"> моделей с гауссовым шумом // Вычислительные технологии. 2017. Т. 22, № 3. С. 45–60.</w:t>
      </w:r>
    </w:p>
    <w:p w14:paraId="0FD210F9" w14:textId="4C6AC393" w:rsidR="00574A19" w:rsidRPr="009C74A3" w:rsidRDefault="005C3497" w:rsidP="0083053E">
      <w:pPr>
        <w:pStyle w:val="a0"/>
      </w:pPr>
      <w:proofErr w:type="spellStart"/>
      <w:r>
        <w:rPr>
          <w:lang w:val="en-US"/>
        </w:rPr>
        <w:t>Kulikova</w:t>
      </w:r>
      <w:proofErr w:type="spellEnd"/>
      <w:r>
        <w:rPr>
          <w:lang w:val="en-US"/>
        </w:rPr>
        <w:t xml:space="preserve"> M.V., </w:t>
      </w:r>
      <w:proofErr w:type="spellStart"/>
      <w:r>
        <w:rPr>
          <w:lang w:val="en-US"/>
        </w:rPr>
        <w:t>Tsyganova</w:t>
      </w:r>
      <w:proofErr w:type="spellEnd"/>
      <w:r>
        <w:rPr>
          <w:lang w:val="en-US"/>
        </w:rPr>
        <w:t xml:space="preserve"> J.V., </w:t>
      </w:r>
      <w:proofErr w:type="spellStart"/>
      <w:r>
        <w:rPr>
          <w:lang w:val="en-US"/>
        </w:rPr>
        <w:t>Kulikov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G.</w:t>
      </w:r>
      <w:r w:rsidR="00574A19" w:rsidRPr="009C74A3">
        <w:rPr>
          <w:lang w:val="en-US"/>
        </w:rPr>
        <w:t>Yu</w:t>
      </w:r>
      <w:proofErr w:type="spellEnd"/>
      <w:r w:rsidR="00574A19" w:rsidRPr="009C74A3">
        <w:rPr>
          <w:lang w:val="en-US"/>
        </w:rPr>
        <w:t xml:space="preserve">. UD-based pairwise and MIMO </w:t>
      </w:r>
      <w:proofErr w:type="spellStart"/>
      <w:r w:rsidR="00574A19" w:rsidRPr="009C74A3">
        <w:rPr>
          <w:lang w:val="en-US"/>
        </w:rPr>
        <w:t>Kalman</w:t>
      </w:r>
      <w:proofErr w:type="spellEnd"/>
      <w:r w:rsidR="00574A19" w:rsidRPr="009C74A3">
        <w:rPr>
          <w:lang w:val="en-US"/>
        </w:rPr>
        <w:t xml:space="preserve">-like filtering for estimation of econometric model structures // IEEE Transactions on Automatic Control. </w:t>
      </w:r>
      <w:r w:rsidR="00574A19" w:rsidRPr="009C74A3">
        <w:t xml:space="preserve">2020. </w:t>
      </w:r>
      <w:proofErr w:type="spellStart"/>
      <w:r w:rsidR="00574A19" w:rsidRPr="009C74A3">
        <w:t>Vol</w:t>
      </w:r>
      <w:proofErr w:type="spellEnd"/>
      <w:r w:rsidR="00574A19" w:rsidRPr="009C74A3">
        <w:t xml:space="preserve">. 65, </w:t>
      </w:r>
      <w:proofErr w:type="spellStart"/>
      <w:r w:rsidR="00574A19" w:rsidRPr="009C74A3">
        <w:t>No</w:t>
      </w:r>
      <w:proofErr w:type="spellEnd"/>
      <w:r w:rsidR="00574A19" w:rsidRPr="009C74A3">
        <w:t>. 10. P. 4472–4479.</w:t>
      </w:r>
    </w:p>
    <w:p w14:paraId="226DED4F" w14:textId="6F1FD54C" w:rsidR="008C64AA" w:rsidRPr="009C74A3" w:rsidRDefault="005C3497" w:rsidP="0083053E">
      <w:pPr>
        <w:pStyle w:val="a0"/>
      </w:pPr>
      <w:proofErr w:type="spellStart"/>
      <w:r>
        <w:rPr>
          <w:lang w:val="en-US"/>
        </w:rPr>
        <w:t>Kulikova</w:t>
      </w:r>
      <w:proofErr w:type="spellEnd"/>
      <w:r>
        <w:rPr>
          <w:lang w:val="en-US"/>
        </w:rPr>
        <w:t xml:space="preserve"> M.V., </w:t>
      </w:r>
      <w:proofErr w:type="spellStart"/>
      <w:r>
        <w:rPr>
          <w:lang w:val="en-US"/>
        </w:rPr>
        <w:t>Tsyganova</w:t>
      </w:r>
      <w:proofErr w:type="spellEnd"/>
      <w:r>
        <w:rPr>
          <w:lang w:val="en-US"/>
        </w:rPr>
        <w:t xml:space="preserve"> J.V., </w:t>
      </w:r>
      <w:proofErr w:type="spellStart"/>
      <w:r>
        <w:rPr>
          <w:lang w:val="en-US"/>
        </w:rPr>
        <w:t>Kulikov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G.</w:t>
      </w:r>
      <w:r w:rsidR="00574A19" w:rsidRPr="009C74A3">
        <w:rPr>
          <w:lang w:val="en-US"/>
        </w:rPr>
        <w:t>Yu</w:t>
      </w:r>
      <w:proofErr w:type="spellEnd"/>
      <w:r w:rsidR="00574A19" w:rsidRPr="009C74A3">
        <w:rPr>
          <w:lang w:val="en-US"/>
        </w:rPr>
        <w:t xml:space="preserve">. SVD-based state and parameter estimation approach for generalized </w:t>
      </w:r>
      <w:proofErr w:type="spellStart"/>
      <w:r w:rsidR="00574A19" w:rsidRPr="009C74A3">
        <w:rPr>
          <w:lang w:val="en-US"/>
        </w:rPr>
        <w:t>Kalman</w:t>
      </w:r>
      <w:proofErr w:type="spellEnd"/>
      <w:r w:rsidR="00574A19" w:rsidRPr="009C74A3">
        <w:rPr>
          <w:lang w:val="en-US"/>
        </w:rPr>
        <w:t xml:space="preserve"> filtering with application to GARCH-in-Mean estimation // Journal of Computational and Applied Mathematics. </w:t>
      </w:r>
      <w:r w:rsidR="00574A19" w:rsidRPr="009C74A3">
        <w:t xml:space="preserve">2021. </w:t>
      </w:r>
      <w:proofErr w:type="spellStart"/>
      <w:r w:rsidR="00574A19" w:rsidRPr="009C74A3">
        <w:t>Vol</w:t>
      </w:r>
      <w:proofErr w:type="spellEnd"/>
      <w:r w:rsidR="00574A19" w:rsidRPr="009C74A3">
        <w:t>. 387.</w:t>
      </w:r>
    </w:p>
    <w:p w14:paraId="6E35A4E5" w14:textId="77777777" w:rsidR="008C64AA" w:rsidRDefault="008C64AA" w:rsidP="008C64AA">
      <w:pPr>
        <w:numPr>
          <w:ilvl w:val="0"/>
          <w:numId w:val="8"/>
        </w:numPr>
        <w:tabs>
          <w:tab w:val="clear" w:pos="2487"/>
          <w:tab w:val="num" w:pos="360"/>
        </w:tabs>
        <w:ind w:left="360"/>
        <w:rPr>
          <w:lang w:eastAsia="ru-RU"/>
        </w:rPr>
        <w:sectPr w:rsidR="008C64AA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1B03E40C" w14:textId="77777777" w:rsidR="008C64AA" w:rsidRDefault="008C64AA" w:rsidP="009A6588">
      <w:pPr>
        <w:rPr>
          <w:rFonts w:eastAsia="MS Mincho"/>
        </w:rPr>
      </w:pPr>
      <w:bookmarkStart w:id="0" w:name="_GoBack"/>
      <w:bookmarkEnd w:id="0"/>
    </w:p>
    <w:sectPr w:rsidR="008C64AA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  <w:num w:numId="35">
    <w:abstractNumId w:val="14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52062"/>
    <w:rsid w:val="000644E0"/>
    <w:rsid w:val="00076168"/>
    <w:rsid w:val="000A262C"/>
    <w:rsid w:val="000C4204"/>
    <w:rsid w:val="0013123C"/>
    <w:rsid w:val="001559F1"/>
    <w:rsid w:val="001C1087"/>
    <w:rsid w:val="001F38AD"/>
    <w:rsid w:val="00210C19"/>
    <w:rsid w:val="00252F87"/>
    <w:rsid w:val="002967DF"/>
    <w:rsid w:val="002A0909"/>
    <w:rsid w:val="002B24CE"/>
    <w:rsid w:val="002D540B"/>
    <w:rsid w:val="002F2395"/>
    <w:rsid w:val="003378F6"/>
    <w:rsid w:val="003647A7"/>
    <w:rsid w:val="00373376"/>
    <w:rsid w:val="003915FB"/>
    <w:rsid w:val="003D785D"/>
    <w:rsid w:val="00407E40"/>
    <w:rsid w:val="004165FC"/>
    <w:rsid w:val="00420452"/>
    <w:rsid w:val="00453945"/>
    <w:rsid w:val="004720E1"/>
    <w:rsid w:val="0047652D"/>
    <w:rsid w:val="0048184D"/>
    <w:rsid w:val="004B14C2"/>
    <w:rsid w:val="004C40DB"/>
    <w:rsid w:val="004D1CF7"/>
    <w:rsid w:val="004D3DA9"/>
    <w:rsid w:val="004D7E92"/>
    <w:rsid w:val="00502710"/>
    <w:rsid w:val="00526819"/>
    <w:rsid w:val="00535924"/>
    <w:rsid w:val="00535EC3"/>
    <w:rsid w:val="005630E7"/>
    <w:rsid w:val="00574A19"/>
    <w:rsid w:val="005830C4"/>
    <w:rsid w:val="00594058"/>
    <w:rsid w:val="005963D0"/>
    <w:rsid w:val="005B4526"/>
    <w:rsid w:val="005C2729"/>
    <w:rsid w:val="005C3497"/>
    <w:rsid w:val="005E2C31"/>
    <w:rsid w:val="006250E0"/>
    <w:rsid w:val="00632D60"/>
    <w:rsid w:val="006351E6"/>
    <w:rsid w:val="00682DFC"/>
    <w:rsid w:val="00684C18"/>
    <w:rsid w:val="006D605D"/>
    <w:rsid w:val="006D7D84"/>
    <w:rsid w:val="00711520"/>
    <w:rsid w:val="0071573A"/>
    <w:rsid w:val="007316B2"/>
    <w:rsid w:val="00736F5B"/>
    <w:rsid w:val="00740C21"/>
    <w:rsid w:val="007460C9"/>
    <w:rsid w:val="00784248"/>
    <w:rsid w:val="00791CA2"/>
    <w:rsid w:val="007B6A69"/>
    <w:rsid w:val="007C3532"/>
    <w:rsid w:val="00827BA9"/>
    <w:rsid w:val="00827CCE"/>
    <w:rsid w:val="0083053E"/>
    <w:rsid w:val="00872510"/>
    <w:rsid w:val="0087270B"/>
    <w:rsid w:val="008834FE"/>
    <w:rsid w:val="00892789"/>
    <w:rsid w:val="008928BF"/>
    <w:rsid w:val="008C64AA"/>
    <w:rsid w:val="008D6E95"/>
    <w:rsid w:val="008F2E63"/>
    <w:rsid w:val="008F587D"/>
    <w:rsid w:val="008F6EB5"/>
    <w:rsid w:val="00940220"/>
    <w:rsid w:val="00941B69"/>
    <w:rsid w:val="009864CE"/>
    <w:rsid w:val="009A6588"/>
    <w:rsid w:val="009C74A3"/>
    <w:rsid w:val="009F446D"/>
    <w:rsid w:val="00A25034"/>
    <w:rsid w:val="00A323EB"/>
    <w:rsid w:val="00A630A9"/>
    <w:rsid w:val="00A82962"/>
    <w:rsid w:val="00AC08AA"/>
    <w:rsid w:val="00AE6C42"/>
    <w:rsid w:val="00AF069A"/>
    <w:rsid w:val="00B001FB"/>
    <w:rsid w:val="00B002AE"/>
    <w:rsid w:val="00B200A4"/>
    <w:rsid w:val="00B54EC6"/>
    <w:rsid w:val="00B77B07"/>
    <w:rsid w:val="00BD2BC3"/>
    <w:rsid w:val="00C77508"/>
    <w:rsid w:val="00C77C77"/>
    <w:rsid w:val="00C903D0"/>
    <w:rsid w:val="00C9188D"/>
    <w:rsid w:val="00CC6D5A"/>
    <w:rsid w:val="00CC7D08"/>
    <w:rsid w:val="00CD3A54"/>
    <w:rsid w:val="00D14E50"/>
    <w:rsid w:val="00D80951"/>
    <w:rsid w:val="00D97937"/>
    <w:rsid w:val="00DA480C"/>
    <w:rsid w:val="00DD7F08"/>
    <w:rsid w:val="00E152C5"/>
    <w:rsid w:val="00E15422"/>
    <w:rsid w:val="00EC44A2"/>
    <w:rsid w:val="00F05068"/>
    <w:rsid w:val="00F074EC"/>
    <w:rsid w:val="00F20F9D"/>
    <w:rsid w:val="00FC5B51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6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basedOn w:val="a4"/>
    <w:uiPriority w:val="99"/>
    <w:unhideWhenUsed/>
    <w:rsid w:val="00632D60"/>
    <w:rPr>
      <w:color w:val="0000FF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632D60"/>
    <w:rPr>
      <w:color w:val="605E5C"/>
      <w:shd w:val="clear" w:color="auto" w:fill="E1DFDD"/>
    </w:rPr>
  </w:style>
  <w:style w:type="character" w:styleId="af5">
    <w:name w:val="Placeholder Text"/>
    <w:basedOn w:val="a4"/>
    <w:uiPriority w:val="99"/>
    <w:semiHidden/>
    <w:rsid w:val="00D97937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basedOn w:val="a4"/>
    <w:uiPriority w:val="99"/>
    <w:unhideWhenUsed/>
    <w:rsid w:val="00632D60"/>
    <w:rPr>
      <w:color w:val="0000FF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632D60"/>
    <w:rPr>
      <w:color w:val="605E5C"/>
      <w:shd w:val="clear" w:color="auto" w:fill="E1DFDD"/>
    </w:rPr>
  </w:style>
  <w:style w:type="character" w:styleId="af5">
    <w:name w:val="Placeholder Text"/>
    <w:basedOn w:val="a4"/>
    <w:uiPriority w:val="99"/>
    <w:semiHidden/>
    <w:rsid w:val="00D979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cp:lastPrinted>2026-03-22T14:14:00Z</cp:lastPrinted>
  <dcterms:created xsi:type="dcterms:W3CDTF">2026-03-27T10:03:00Z</dcterms:created>
  <dcterms:modified xsi:type="dcterms:W3CDTF">2026-03-27T10:03:00Z</dcterms:modified>
</cp:coreProperties>
</file>