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8BDDB21" w14:textId="16B70660" w:rsidR="00D80951" w:rsidRPr="006700B0" w:rsidRDefault="006700B0" w:rsidP="00B32524">
      <w:pPr>
        <w:pStyle w:val="a7"/>
      </w:pPr>
      <w:r>
        <w:t xml:space="preserve">Программа для синхронизации углов с </w:t>
      </w:r>
      <w:r w:rsidRPr="00B32524">
        <w:t>децентрализованным</w:t>
      </w:r>
      <w:r>
        <w:t xml:space="preserve"> управлением</w:t>
      </w:r>
    </w:p>
    <w:p w14:paraId="768C41CD" w14:textId="77777777" w:rsidR="00D80951" w:rsidRPr="00D80951" w:rsidRDefault="00D80951" w:rsidP="00D80951">
      <w:pPr>
        <w:sectPr w:rsidR="00D80951" w:rsidRPr="00D80951" w:rsidSect="0047652D">
          <w:pgSz w:w="11906" w:h="16838" w:code="9"/>
          <w:pgMar w:top="907" w:right="907" w:bottom="1440" w:left="907" w:header="709" w:footer="709" w:gutter="0"/>
          <w:cols w:space="708"/>
          <w:docGrid w:linePitch="360"/>
        </w:sectPr>
      </w:pPr>
    </w:p>
    <w:p w14:paraId="7DC53F61" w14:textId="7F0005B0" w:rsidR="00D80951" w:rsidRPr="009F446D" w:rsidRDefault="006700B0" w:rsidP="00B32524">
      <w:pPr>
        <w:pStyle w:val="aa"/>
      </w:pPr>
      <w:r>
        <w:lastRenderedPageBreak/>
        <w:t>С</w:t>
      </w:r>
      <w:r w:rsidR="00F05068">
        <w:t xml:space="preserve">. </w:t>
      </w:r>
      <w:r>
        <w:t>А</w:t>
      </w:r>
      <w:r w:rsidR="00F05068">
        <w:t xml:space="preserve">. </w:t>
      </w:r>
      <w:r>
        <w:t>Кузьмин</w:t>
      </w:r>
    </w:p>
    <w:p w14:paraId="58A03E6C" w14:textId="3AE562F7" w:rsidR="006700B0" w:rsidRDefault="006700B0" w:rsidP="00D80951">
      <w:pPr>
        <w:pStyle w:val="ab"/>
      </w:pPr>
      <w:proofErr w:type="spellStart"/>
      <w:r>
        <w:t>СП</w:t>
      </w:r>
      <w:r w:rsidR="00FF20F1">
        <w:t>б</w:t>
      </w:r>
      <w:r>
        <w:t>ГЭТУ</w:t>
      </w:r>
      <w:proofErr w:type="spellEnd"/>
      <w:r>
        <w:t xml:space="preserve"> «ЛЭТИ»</w:t>
      </w:r>
    </w:p>
    <w:p w14:paraId="6C45EC3E" w14:textId="69B72FD4" w:rsidR="009F446D" w:rsidRPr="00AC344C" w:rsidRDefault="004831E9" w:rsidP="009F446D">
      <w:pPr>
        <w:pStyle w:val="ac"/>
        <w:rPr>
          <w:lang w:val="ru-RU"/>
        </w:rPr>
      </w:pPr>
      <w:r>
        <w:t>KSA</w:t>
      </w:r>
      <w:r w:rsidRPr="00AC344C">
        <w:rPr>
          <w:lang w:val="ru-RU"/>
        </w:rPr>
        <w:t>84@</w:t>
      </w:r>
      <w:proofErr w:type="spellStart"/>
      <w:r>
        <w:t>yandex</w:t>
      </w:r>
      <w:proofErr w:type="spellEnd"/>
      <w:r w:rsidRPr="00AC344C">
        <w:rPr>
          <w:lang w:val="ru-RU"/>
        </w:rPr>
        <w:t>.</w:t>
      </w:r>
      <w:proofErr w:type="spellStart"/>
      <w:r>
        <w:t>ru</w:t>
      </w:r>
      <w:proofErr w:type="spellEnd"/>
    </w:p>
    <w:p w14:paraId="5184F079" w14:textId="47D664EF" w:rsidR="00D80951" w:rsidRPr="009F446D" w:rsidRDefault="009F446D" w:rsidP="00B32524">
      <w:pPr>
        <w:pStyle w:val="aa"/>
      </w:pPr>
      <w:r>
        <w:br w:type="column"/>
      </w:r>
      <w:r w:rsidR="00BE465C">
        <w:lastRenderedPageBreak/>
        <w:t xml:space="preserve">Д. И. </w:t>
      </w:r>
      <w:proofErr w:type="spellStart"/>
      <w:r w:rsidR="00BE465C">
        <w:t>Шохалевич</w:t>
      </w:r>
      <w:proofErr w:type="spellEnd"/>
    </w:p>
    <w:p w14:paraId="19D5B70B" w14:textId="1673E561" w:rsidR="006700B0" w:rsidRDefault="006700B0" w:rsidP="006700B0">
      <w:pPr>
        <w:pStyle w:val="ab"/>
      </w:pPr>
      <w:proofErr w:type="spellStart"/>
      <w:r>
        <w:t>СП</w:t>
      </w:r>
      <w:r w:rsidR="00FF20F1">
        <w:t>б</w:t>
      </w:r>
      <w:r>
        <w:t>ГЭТУ</w:t>
      </w:r>
      <w:proofErr w:type="spellEnd"/>
      <w:r>
        <w:t xml:space="preserve"> «ЛЭТИ»</w:t>
      </w:r>
    </w:p>
    <w:p w14:paraId="7C35CBEA" w14:textId="6A4956F9" w:rsidR="006700B0" w:rsidRPr="00BE465C" w:rsidRDefault="00BE465C" w:rsidP="00791CA2">
      <w:pPr>
        <w:pStyle w:val="ac"/>
        <w:rPr>
          <w:lang w:val="ru-RU"/>
        </w:rPr>
      </w:pPr>
      <w:proofErr w:type="spellStart"/>
      <w:r>
        <w:t>dashashokhh</w:t>
      </w:r>
      <w:proofErr w:type="spellEnd"/>
      <w:r w:rsidRPr="00BE465C">
        <w:rPr>
          <w:lang w:val="ru-RU"/>
        </w:rPr>
        <w:t>@</w:t>
      </w:r>
      <w:proofErr w:type="spellStart"/>
      <w:r>
        <w:t>gmail</w:t>
      </w:r>
      <w:proofErr w:type="spellEnd"/>
      <w:r w:rsidRPr="00BE465C">
        <w:rPr>
          <w:lang w:val="ru-RU"/>
        </w:rPr>
        <w:t>.</w:t>
      </w:r>
      <w:r>
        <w:t>com</w:t>
      </w:r>
    </w:p>
    <w:p w14:paraId="36DCCB1E" w14:textId="460859CD" w:rsidR="006700B0" w:rsidRPr="00BE465C" w:rsidRDefault="00BE465C" w:rsidP="00B32524">
      <w:pPr>
        <w:pStyle w:val="aa"/>
      </w:pPr>
      <w:r>
        <w:br w:type="column"/>
      </w:r>
      <w:r>
        <w:lastRenderedPageBreak/>
        <w:t>И. В. Герасимов</w:t>
      </w:r>
    </w:p>
    <w:p w14:paraId="0A84A495" w14:textId="0EBC4C59" w:rsidR="006700B0" w:rsidRDefault="006700B0" w:rsidP="006700B0">
      <w:pPr>
        <w:pStyle w:val="ab"/>
      </w:pPr>
      <w:proofErr w:type="spellStart"/>
      <w:r>
        <w:t>СП</w:t>
      </w:r>
      <w:r w:rsidR="00FF20F1">
        <w:t>б</w:t>
      </w:r>
      <w:r>
        <w:t>ГЭТУ</w:t>
      </w:r>
      <w:proofErr w:type="spellEnd"/>
      <w:r>
        <w:t xml:space="preserve"> «ЛЭТИ»</w:t>
      </w:r>
    </w:p>
    <w:p w14:paraId="206AFB7B" w14:textId="05E8DB24" w:rsidR="006700B0" w:rsidRPr="00AC344C" w:rsidRDefault="00FF20F1" w:rsidP="00BE465C">
      <w:pPr>
        <w:pStyle w:val="ac"/>
        <w:rPr>
          <w:lang w:val="ru-RU"/>
        </w:rPr>
        <w:sectPr w:rsidR="006700B0" w:rsidRPr="00AC344C" w:rsidSect="006700B0">
          <w:type w:val="continuous"/>
          <w:pgSz w:w="11906" w:h="16838" w:code="9"/>
          <w:pgMar w:top="907" w:right="907" w:bottom="1440" w:left="907" w:header="709" w:footer="709" w:gutter="0"/>
          <w:cols w:num="3" w:space="708"/>
          <w:docGrid w:linePitch="360"/>
        </w:sectPr>
      </w:pPr>
      <w:proofErr w:type="spellStart"/>
      <w:r w:rsidRPr="00FF20F1">
        <w:t>IVGerasimov</w:t>
      </w:r>
      <w:proofErr w:type="spellEnd"/>
      <w:r w:rsidRPr="00AC344C">
        <w:rPr>
          <w:lang w:val="ru-RU"/>
        </w:rPr>
        <w:t>-45@</w:t>
      </w:r>
      <w:proofErr w:type="spellStart"/>
      <w:r w:rsidRPr="00FF20F1">
        <w:t>yandex</w:t>
      </w:r>
      <w:proofErr w:type="spellEnd"/>
      <w:r w:rsidRPr="00AC344C">
        <w:rPr>
          <w:lang w:val="ru-RU"/>
        </w:rPr>
        <w:t>.</w:t>
      </w:r>
      <w:proofErr w:type="spellStart"/>
      <w:r w:rsidRPr="00FF20F1">
        <w:t>ru</w:t>
      </w:r>
      <w:proofErr w:type="spellEnd"/>
      <w:r w:rsidR="006700B0" w:rsidRPr="006700B0">
        <w:rPr>
          <w:lang w:val="ru-RU"/>
        </w:rPr>
        <w:t xml:space="preserve"> </w:t>
      </w:r>
    </w:p>
    <w:p w14:paraId="2DE8261B" w14:textId="77777777" w:rsidR="00D80951" w:rsidRPr="0013123C" w:rsidRDefault="00D80951" w:rsidP="009F446D">
      <w:pPr>
        <w:jc w:val="center"/>
      </w:pPr>
    </w:p>
    <w:p w14:paraId="3E0AAA82" w14:textId="77777777" w:rsidR="0013123C" w:rsidRDefault="0013123C" w:rsidP="009F446D">
      <w:pPr>
        <w:jc w:val="center"/>
        <w:sectPr w:rsidR="0013123C" w:rsidSect="00D80951">
          <w:type w:val="continuous"/>
          <w:pgSz w:w="11906" w:h="16838" w:code="9"/>
          <w:pgMar w:top="907" w:right="907" w:bottom="1440" w:left="907" w:header="709" w:footer="709" w:gutter="0"/>
          <w:cols w:space="708"/>
          <w:docGrid w:linePitch="360"/>
        </w:sectPr>
      </w:pPr>
    </w:p>
    <w:p w14:paraId="3A3C08C1" w14:textId="6EB261AF" w:rsidR="0013123C" w:rsidRPr="00C778AC" w:rsidRDefault="0013123C" w:rsidP="00791CA2">
      <w:pPr>
        <w:pStyle w:val="ad"/>
        <w:rPr>
          <w:rFonts w:eastAsia="MS Mincho"/>
        </w:rPr>
      </w:pPr>
      <w:r w:rsidRPr="00AE6C42">
        <w:rPr>
          <w:i/>
        </w:rPr>
        <w:lastRenderedPageBreak/>
        <w:t>Аннотация</w:t>
      </w:r>
      <w:r w:rsidRPr="00791CA2">
        <w:rPr>
          <w:i/>
        </w:rPr>
        <w:t xml:space="preserve">. </w:t>
      </w:r>
      <w:r w:rsidR="00F376A5" w:rsidRPr="00F376A5">
        <w:rPr>
          <w:rStyle w:val="messagetext"/>
        </w:rPr>
        <w:t xml:space="preserve">В работе рассматривается практическая реализация задачи </w:t>
      </w:r>
      <w:proofErr w:type="spellStart"/>
      <w:r w:rsidR="00F376A5" w:rsidRPr="00F376A5">
        <w:rPr>
          <w:rStyle w:val="messagetext"/>
        </w:rPr>
        <w:t>Майхилла</w:t>
      </w:r>
      <w:proofErr w:type="spellEnd"/>
      <w:r w:rsidR="00F376A5" w:rsidRPr="00F376A5">
        <w:rPr>
          <w:rStyle w:val="messagetext"/>
        </w:rPr>
        <w:t xml:space="preserve"> о синхронизации цепи стрелков без наличия центрального командира. В качестве примера была разработана программа для синхронизации двумерного массива объектов – углов поворота (имитирующих направление поворота стрелков с ружьями). В процессе синхронизации каждый объект "видит" только соседние с ним объекты и "договаривается" с ними о едином угле поворота. В программе учтена проблема возможного появления областей "зацикливания". Также она позволяет выбрать вариант визуализации процесса синх</w:t>
      </w:r>
      <w:r w:rsidR="00F376A5">
        <w:rPr>
          <w:rStyle w:val="messagetext"/>
        </w:rPr>
        <w:t>ронизации и задать его скорость.</w:t>
      </w:r>
    </w:p>
    <w:p w14:paraId="2C28B18D" w14:textId="3DFFC0B2" w:rsidR="0013123C" w:rsidRPr="00F4019D" w:rsidRDefault="0013123C" w:rsidP="0013123C">
      <w:pPr>
        <w:pStyle w:val="ae"/>
      </w:pPr>
      <w:r w:rsidRPr="0013123C">
        <w:t xml:space="preserve">Ключевые слова: </w:t>
      </w:r>
      <w:r w:rsidR="006700B0">
        <w:rPr>
          <w:rFonts w:eastAsia="MS Mincho"/>
        </w:rPr>
        <w:t xml:space="preserve">задача </w:t>
      </w:r>
      <w:proofErr w:type="spellStart"/>
      <w:r w:rsidR="006700B0">
        <w:rPr>
          <w:rFonts w:eastAsia="MS Mincho"/>
        </w:rPr>
        <w:t>Майхилла</w:t>
      </w:r>
      <w:proofErr w:type="spellEnd"/>
      <w:r w:rsidR="006700B0" w:rsidRPr="006700B0">
        <w:rPr>
          <w:rFonts w:eastAsia="MS Mincho"/>
        </w:rPr>
        <w:t>;</w:t>
      </w:r>
      <w:r w:rsidR="006700B0">
        <w:rPr>
          <w:rFonts w:eastAsia="MS Mincho"/>
        </w:rPr>
        <w:t xml:space="preserve"> синхронизация</w:t>
      </w:r>
      <w:r w:rsidR="006700B0" w:rsidRPr="006700B0">
        <w:rPr>
          <w:rFonts w:eastAsia="MS Mincho"/>
        </w:rPr>
        <w:t xml:space="preserve"> </w:t>
      </w:r>
      <w:r w:rsidR="006700B0">
        <w:rPr>
          <w:rFonts w:eastAsia="MS Mincho"/>
        </w:rPr>
        <w:t>цепи стрелков; децентрализованное управление</w:t>
      </w:r>
    </w:p>
    <w:p w14:paraId="3030351B" w14:textId="629A6552" w:rsidR="0013123C" w:rsidRDefault="00F4019D" w:rsidP="0013123C">
      <w:pPr>
        <w:pStyle w:val="1"/>
      </w:pPr>
      <w:r>
        <w:t>Теоретическая часть</w:t>
      </w:r>
    </w:p>
    <w:p w14:paraId="622FE09C" w14:textId="2D8E5DF3" w:rsidR="009F446D" w:rsidRDefault="00F4019D" w:rsidP="009F446D">
      <w:pPr>
        <w:pStyle w:val="2"/>
      </w:pPr>
      <w:r>
        <w:t>Задача Майхилла о синхронизации цепи стрелков</w:t>
      </w:r>
    </w:p>
    <w:p w14:paraId="2DBA1AA4" w14:textId="6703997E" w:rsidR="00F4019D" w:rsidRDefault="00F4019D" w:rsidP="00F4019D">
      <w:pPr>
        <w:pStyle w:val="a3"/>
      </w:pPr>
      <w:r>
        <w:t xml:space="preserve">Задача </w:t>
      </w:r>
      <w:proofErr w:type="spellStart"/>
      <w:r>
        <w:t>Майхилла</w:t>
      </w:r>
      <w:proofErr w:type="spellEnd"/>
      <w:r>
        <w:t xml:space="preserve"> – классическая задача теории клеточных автоматов, сформулированная в 1957 году [1]. В е</w:t>
      </w:r>
      <w:r w:rsidR="00CA18FF">
        <w:t>е</w:t>
      </w:r>
      <w:r>
        <w:t xml:space="preserve"> основе лежит проблема согласования действий множества одинаковых элементов (на пример стрелков), которые могут обмениваться информацией только с ближайшими соседями. Необходимо разработать набор локальных правил, обеспечивающих одновременный переход всех элементов (стрелков) линейной цепи в специальное состояние (</w:t>
      </w:r>
      <w:r w:rsidR="003B4CD7">
        <w:t>"</w:t>
      </w:r>
      <w:r>
        <w:t>выстрел</w:t>
      </w:r>
      <w:r w:rsidR="003B4CD7">
        <w:t>"</w:t>
      </w:r>
      <w:r>
        <w:t>), прич</w:t>
      </w:r>
      <w:r w:rsidR="00CA18FF">
        <w:t>е</w:t>
      </w:r>
      <w:r>
        <w:t>м алгоритм должен быть универсальным и не зависеть от длины цепи.</w:t>
      </w:r>
    </w:p>
    <w:p w14:paraId="579CD60D" w14:textId="5FC49FB6" w:rsidR="00F4019D" w:rsidRDefault="00F4019D" w:rsidP="00F4019D">
      <w:pPr>
        <w:pStyle w:val="a3"/>
      </w:pPr>
      <w:r>
        <w:t>Каждый элемент в задаче представляет собой конечный автомат, который различает только свои соседние состояния. В начальный момент состояние всех элементов одинаково, за исключением крайнего слева, которому пода</w:t>
      </w:r>
      <w:r w:rsidR="00CA18FF">
        <w:t>е</w:t>
      </w:r>
      <w:r>
        <w:t>тся сигнал от командира. Требуется организовать локальное взаимодействие так, чтобы ни один элемент не переш</w:t>
      </w:r>
      <w:r w:rsidR="00CA18FF">
        <w:t>е</w:t>
      </w:r>
      <w:r>
        <w:t>л в конечное состояние преждевременно, а все сделали это строго одновременно</w:t>
      </w:r>
      <w:r w:rsidR="003B4CD7">
        <w:t>.</w:t>
      </w:r>
    </w:p>
    <w:p w14:paraId="61C8BB67" w14:textId="4884BBB2" w:rsidR="00502710" w:rsidRPr="008928BF" w:rsidRDefault="00F4019D" w:rsidP="00F4019D">
      <w:pPr>
        <w:pStyle w:val="a3"/>
      </w:pPr>
      <w:r>
        <w:t>Данная задача иллюстрирует фундаментальный принцип: глобально согласованное действие может быть достигнуто за сч</w:t>
      </w:r>
      <w:r w:rsidR="00CA18FF">
        <w:t>е</w:t>
      </w:r>
      <w:r>
        <w:t>т исключительно локальных взаимодействий, без центрального управления. Этот принцип имеет прямую аналогию с моделируемым процессом синхронизации направлений на двумерной реш</w:t>
      </w:r>
      <w:r w:rsidR="00CA18FF">
        <w:t>е</w:t>
      </w:r>
      <w:r>
        <w:t>тке, где элементы также обладают только локальной информацией, но постепенно приходят к единому состоянию.</w:t>
      </w:r>
      <w:r w:rsidR="00502710">
        <w:t xml:space="preserve"> </w:t>
      </w:r>
    </w:p>
    <w:p w14:paraId="27E52ABB" w14:textId="2B18BBD3" w:rsidR="00502710" w:rsidRDefault="00535924" w:rsidP="00535924">
      <w:pPr>
        <w:pStyle w:val="2"/>
      </w:pPr>
      <w:r>
        <w:t>При</w:t>
      </w:r>
      <w:r w:rsidR="00F4019D">
        <w:t>нцип децентрализованного управления</w:t>
      </w:r>
    </w:p>
    <w:p w14:paraId="0EDFC567" w14:textId="02A8544F" w:rsidR="00912529" w:rsidRDefault="00912529" w:rsidP="009B16B0">
      <w:pPr>
        <w:pStyle w:val="a3"/>
      </w:pPr>
      <w:r>
        <w:t xml:space="preserve">Принцип децентрализованного управления состоит в том, что система способна достигать согласованного поведения без единого управляющего центра. Каждый </w:t>
      </w:r>
      <w:r>
        <w:lastRenderedPageBreak/>
        <w:t xml:space="preserve">элемент опирается только на локально доступную информацию – состояния ближайших соседей, – и </w:t>
      </w:r>
      <w:r w:rsidR="00E070C1">
        <w:t xml:space="preserve">этого </w:t>
      </w:r>
      <w:r>
        <w:t>оказывается достаточно для формирования упорядоченной коллективной динамики.</w:t>
      </w:r>
    </w:p>
    <w:p w14:paraId="39A4CB32" w14:textId="57D1F463" w:rsidR="00912529" w:rsidRDefault="00912529" w:rsidP="009B16B0">
      <w:pPr>
        <w:pStyle w:val="a3"/>
      </w:pPr>
      <w:r>
        <w:t>Классический пример такого подхода приводится Д.</w:t>
      </w:r>
      <w:r w:rsidR="00E070C1">
        <w:t> А. </w:t>
      </w:r>
      <w:r>
        <w:t>Поспеловым в его статье «Оркестр играет без дириж</w:t>
      </w:r>
      <w:r w:rsidR="00CA18FF">
        <w:t>е</w:t>
      </w:r>
      <w:r>
        <w:t>ра» [</w:t>
      </w:r>
      <w:r w:rsidR="003B4CD7">
        <w:t>2</w:t>
      </w:r>
      <w:r>
        <w:t>], где согласованность возникает не за сч</w:t>
      </w:r>
      <w:r w:rsidR="00CA18FF">
        <w:t>е</w:t>
      </w:r>
      <w:r>
        <w:t>т внешнего контроля, а благодаря взаимной координации участников. Подобные системы характерны для природы и техники: их аналоги встречаются в движении стаи птиц, работе муравейника, синхронизации светлячков, распредел</w:t>
      </w:r>
      <w:r w:rsidR="00CA18FF">
        <w:t>е</w:t>
      </w:r>
      <w:r>
        <w:t>нных вычислениях и самоорганизующихся сетях.</w:t>
      </w:r>
    </w:p>
    <w:p w14:paraId="62F67BA2" w14:textId="1626147F" w:rsidR="004B14C2" w:rsidRDefault="00912529" w:rsidP="009B16B0">
      <w:pPr>
        <w:pStyle w:val="a3"/>
      </w:pPr>
      <w:r>
        <w:t>Ключевая идея заключается в том, что глобальный порядок является следствием простых локальных правил. Именно этот принцип лежит в основе рассматриваемой модели: элементы двумерной реш</w:t>
      </w:r>
      <w:r w:rsidR="00CA18FF">
        <w:t>е</w:t>
      </w:r>
      <w:r>
        <w:t>тки, взаимодействуя только с соседями, постепенно согласуют свои направления и приходят к устойчивому упорядоченному состоянию.</w:t>
      </w:r>
    </w:p>
    <w:p w14:paraId="2BC80E18" w14:textId="72C2570E" w:rsidR="00584DF4" w:rsidRDefault="00584DF4" w:rsidP="00584DF4">
      <w:pPr>
        <w:pStyle w:val="2"/>
      </w:pPr>
      <w:r>
        <w:t>Основная идея программы</w:t>
      </w:r>
    </w:p>
    <w:p w14:paraId="2794B53D" w14:textId="291908FE" w:rsidR="00584DF4" w:rsidRDefault="00584DF4" w:rsidP="00584DF4">
      <w:pPr>
        <w:pStyle w:val="a3"/>
      </w:pPr>
      <w:r>
        <w:t>Основная идея работы – реализация задачи о синхронизации цепи стрелков на двумерной реш</w:t>
      </w:r>
      <w:r w:rsidR="00CA18FF">
        <w:t>е</w:t>
      </w:r>
      <w:r>
        <w:t>тке на основе принципа децентрализованного управления</w:t>
      </w:r>
      <w:r w:rsidR="000D126B" w:rsidRPr="000D126B">
        <w:t xml:space="preserve"> [3]</w:t>
      </w:r>
      <w:r>
        <w:t>. То есть, сама по себе синхронизация происходит по соседним стрелка</w:t>
      </w:r>
      <w:r w:rsidR="00E070C1">
        <w:t>м без центрального командира.</w:t>
      </w:r>
    </w:p>
    <w:p w14:paraId="11A1D58B" w14:textId="643A3499" w:rsidR="00DC711A" w:rsidRDefault="00B32524" w:rsidP="00DC711A">
      <w:pPr>
        <w:pStyle w:val="1"/>
        <w:tabs>
          <w:tab w:val="num" w:pos="1070"/>
        </w:tabs>
      </w:pPr>
      <w:r>
        <w:t>Алгоритм</w:t>
      </w:r>
    </w:p>
    <w:p w14:paraId="4AA5E273" w14:textId="2E40A2AD" w:rsidR="00FC616E" w:rsidRPr="003B4CD7" w:rsidRDefault="00FC616E" w:rsidP="00FC616E">
      <w:pPr>
        <w:pStyle w:val="2"/>
      </w:pPr>
      <w:r w:rsidRPr="003B4CD7">
        <w:t>Предствалени</w:t>
      </w:r>
      <w:r w:rsidR="00B2463B" w:rsidRPr="003B4CD7">
        <w:t>е объектов</w:t>
      </w:r>
    </w:p>
    <w:p w14:paraId="594A7208" w14:textId="4EE8508C" w:rsidR="00584DF4" w:rsidRDefault="00584DF4" w:rsidP="00584DF4">
      <w:pPr>
        <w:pStyle w:val="a3"/>
      </w:pPr>
      <w:r>
        <w:t xml:space="preserve">Рассматривается прямоугольное поле фиксированного размера, в каждой ячейке которого находится элемент ("стрелок"), ориентированный в некоторую сторону. Для упрощения визуализации, стрелок в программе будет обозначен </w:t>
      </w:r>
      <w:r w:rsidR="00390D71">
        <w:t>кругом, а направление его ружья</w:t>
      </w:r>
      <w:r>
        <w:t xml:space="preserve"> – отрезком (или стрелкой), </w:t>
      </w:r>
      <w:proofErr w:type="gramStart"/>
      <w:r>
        <w:t>исходящем</w:t>
      </w:r>
      <w:proofErr w:type="gramEnd"/>
      <w:r>
        <w:t xml:space="preserve"> из центра круга. То есть,</w:t>
      </w:r>
      <w:r w:rsidR="00E070C1">
        <w:t xml:space="preserve"> фактически стрелок и его ружье</w:t>
      </w:r>
      <w:r>
        <w:t xml:space="preserve"> будут условно представлены как "циферблат часов".</w:t>
      </w:r>
    </w:p>
    <w:p w14:paraId="5C9E8DD2" w14:textId="697C1D0F" w:rsidR="00584DF4" w:rsidRDefault="00584DF4" w:rsidP="00584DF4">
      <w:pPr>
        <w:pStyle w:val="a3"/>
      </w:pPr>
      <w:r>
        <w:t>Предполагается, что каждый элемент может взаимодействовать только с ближайшими соседями по вертикали и горизонтали</w:t>
      </w:r>
      <w:r w:rsidR="00204215">
        <w:t xml:space="preserve"> (рис. </w:t>
      </w:r>
      <w:r w:rsidR="003B4CD7">
        <w:t>1)</w:t>
      </w:r>
      <w:r>
        <w:t>, не имея информации о состоянии дал</w:t>
      </w:r>
      <w:r w:rsidR="00E070C1">
        <w:t>е</w:t>
      </w:r>
      <w:r>
        <w:t>ких участков поля.</w:t>
      </w:r>
    </w:p>
    <w:p w14:paraId="1C8BC6EC" w14:textId="5016B78D" w:rsidR="00651ED6" w:rsidRPr="00610E97" w:rsidRDefault="00651ED6" w:rsidP="00584DF4">
      <w:pPr>
        <w:pStyle w:val="a3"/>
        <w:rPr>
          <w:i/>
        </w:rPr>
      </w:pPr>
      <w:r w:rsidRPr="001D1F30">
        <w:t xml:space="preserve">Угол представляется </w:t>
      </w:r>
      <w:proofErr w:type="spellStart"/>
      <w:r w:rsidRPr="001D1F30">
        <w:t>косинусно</w:t>
      </w:r>
      <w:proofErr w:type="spellEnd"/>
      <w:r w:rsidRPr="001D1F30">
        <w:t>-синусным выра</w:t>
      </w:r>
      <w:r w:rsidR="003B4F01" w:rsidRPr="001D1F30">
        <w:t xml:space="preserve">жением вместо градусного для предотвращения некорректного усреднения. Значение по координате </w:t>
      </w:r>
      <w:r w:rsidR="003B4F01" w:rsidRPr="001D1F30">
        <w:rPr>
          <w:lang w:val="en-US"/>
        </w:rPr>
        <w:t>x</w:t>
      </w:r>
      <w:r w:rsidR="003B4F01" w:rsidRPr="001D1F30">
        <w:t xml:space="preserve"> представляется через </w:t>
      </w:r>
      <w:proofErr w:type="spellStart"/>
      <w:r w:rsidR="003B4F01" w:rsidRPr="001D1F30">
        <w:rPr>
          <w:lang w:val="en-US"/>
        </w:rPr>
        <w:t>cos</w:t>
      </w:r>
      <w:proofErr w:type="spellEnd"/>
      <w:r w:rsidR="003B4F01" w:rsidRPr="001D1F30">
        <w:t xml:space="preserve">(), а по координате </w:t>
      </w:r>
      <w:r w:rsidR="003B4F01" w:rsidRPr="001D1F30">
        <w:rPr>
          <w:lang w:val="en-US"/>
        </w:rPr>
        <w:t>y</w:t>
      </w:r>
      <w:r w:rsidR="003B4F01" w:rsidRPr="001D1F30">
        <w:t xml:space="preserve"> – через </w:t>
      </w:r>
      <w:r w:rsidR="003B4F01" w:rsidRPr="001D1F30">
        <w:rPr>
          <w:lang w:val="en-US"/>
        </w:rPr>
        <w:t>sin</w:t>
      </w:r>
      <w:r w:rsidR="003B4F01" w:rsidRPr="001D1F30">
        <w:t xml:space="preserve">(). Такой подход помогает избежать ситуаций усреднений, к примеру, углов </w:t>
      </w:r>
      <m:oMath>
        <m:r>
          <w:rPr>
            <w:rFonts w:ascii="Cambria Math" w:hAnsi="Cambria Math"/>
          </w:rPr>
          <m:t>350° и 10°</m:t>
        </m:r>
      </m:oMath>
      <w:r w:rsidR="003B4F01" w:rsidRPr="001D1F30">
        <w:t xml:space="preserve">. В градусном </w:t>
      </w:r>
      <w:r w:rsidR="003B4F01" w:rsidRPr="001D1F30">
        <w:lastRenderedPageBreak/>
        <w:t xml:space="preserve">представлении усредненное значение будет </w:t>
      </w:r>
      <m:oMath>
        <m:r>
          <w:rPr>
            <w:rFonts w:ascii="Cambria Math" w:hAnsi="Cambria Math"/>
          </w:rPr>
          <m:t>180°</m:t>
        </m:r>
      </m:oMath>
      <w:r w:rsidR="003B4F01" w:rsidRPr="001D1F30">
        <w:t xml:space="preserve">, в то время как в косинусно-синусном </w:t>
      </w:r>
      <w:r w:rsidR="00610E97" w:rsidRPr="001D1F30">
        <w:t>значение близкое</w:t>
      </w:r>
      <w:r w:rsidR="005D79A9">
        <w:t xml:space="preserve"> к</w:t>
      </w:r>
      <w:r w:rsidR="00610E97" w:rsidRPr="001D1F30">
        <w:t xml:space="preserve"> </w:t>
      </w:r>
      <m:oMath>
        <m:r>
          <w:rPr>
            <w:rFonts w:ascii="Cambria Math" w:hAnsi="Cambria Math"/>
          </w:rPr>
          <m:t>0°</m:t>
        </m:r>
      </m:oMath>
      <w:r w:rsidR="00610E97" w:rsidRPr="001D1F30">
        <w:t>.</w:t>
      </w:r>
    </w:p>
    <w:p w14:paraId="6CDDEE58" w14:textId="24B7840F" w:rsidR="00B2463B" w:rsidRDefault="00B2463B" w:rsidP="00B2463B">
      <w:pPr>
        <w:pStyle w:val="a3"/>
        <w:spacing w:before="180"/>
        <w:ind w:firstLine="0"/>
        <w:jc w:val="center"/>
      </w:pPr>
      <w:r w:rsidRPr="009B16B0">
        <w:rPr>
          <w:noProof/>
          <w:lang w:eastAsia="ru-RU"/>
        </w:rPr>
        <w:drawing>
          <wp:inline distT="0" distB="0" distL="0" distR="0" wp14:anchorId="3799469A" wp14:editId="0E365B1D">
            <wp:extent cx="2415540" cy="1599131"/>
            <wp:effectExtent l="0" t="0" r="381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991" cy="1604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0D8AFA" w14:textId="3169E1F3" w:rsidR="00B2463B" w:rsidRPr="00E7605A" w:rsidRDefault="00B2463B" w:rsidP="00B2463B">
      <w:pPr>
        <w:pStyle w:val="a"/>
        <w:numPr>
          <w:ilvl w:val="0"/>
          <w:numId w:val="37"/>
        </w:numPr>
      </w:pPr>
      <w:r>
        <w:t>Представление текущей клетки и ее соседей через координаты</w:t>
      </w:r>
      <w:r w:rsidR="00A03D35">
        <w:t xml:space="preserve"> и значение угла (</w:t>
      </w:r>
      <w:r w:rsidR="005D79A9">
        <w:t xml:space="preserve">в </w:t>
      </w:r>
      <w:proofErr w:type="spellStart"/>
      <w:r w:rsidR="005D79A9">
        <w:t>косинусно</w:t>
      </w:r>
      <w:proofErr w:type="spellEnd"/>
      <w:r w:rsidR="005D79A9">
        <w:t>-синусном представлении</w:t>
      </w:r>
      <w:r w:rsidR="00A03D35">
        <w:t>)</w:t>
      </w:r>
    </w:p>
    <w:p w14:paraId="58ED3A1C" w14:textId="3F02A75A" w:rsidR="00FC616E" w:rsidRDefault="003B4CD7" w:rsidP="00FC616E">
      <w:pPr>
        <w:pStyle w:val="2"/>
      </w:pPr>
      <w:r>
        <w:t>Описание а</w:t>
      </w:r>
      <w:r w:rsidR="00FC616E">
        <w:t>лгоритм</w:t>
      </w:r>
      <w:r>
        <w:t>а</w:t>
      </w:r>
    </w:p>
    <w:p w14:paraId="2188C537" w14:textId="71CB8225" w:rsidR="00584DF4" w:rsidRDefault="00584DF4" w:rsidP="00584DF4">
      <w:pPr>
        <w:pStyle w:val="a3"/>
      </w:pPr>
      <w:r>
        <w:t>В начале работы программы ориентации вс</w:t>
      </w:r>
      <w:r w:rsidR="00533B3E">
        <w:t xml:space="preserve">ех элементов задаются случайно – то есть </w:t>
      </w:r>
      <w:r>
        <w:t>поле полностью хаотично и не содержит никакой упорядоченной структуры.</w:t>
      </w:r>
    </w:p>
    <w:p w14:paraId="2DE4C4C3" w14:textId="25F1FAE3" w:rsidR="003B4CD7" w:rsidRDefault="00B2463B" w:rsidP="007B0324">
      <w:pPr>
        <w:pStyle w:val="a3"/>
      </w:pPr>
      <w:r w:rsidRPr="003B4CD7">
        <w:t xml:space="preserve">Алгоритм моделирования представляет собой итерацию по всем элементам двумерного массива </w:t>
      </w:r>
      <w:proofErr w:type="spellStart"/>
      <w:r w:rsidRPr="003B4CD7">
        <w:t>grid</w:t>
      </w:r>
      <w:proofErr w:type="spellEnd"/>
      <w:r w:rsidRPr="003B4CD7">
        <w:t xml:space="preserve"> по горизонтали и вертикали. Находясь в текущей ячейке массива, он проверяет знач</w:t>
      </w:r>
      <w:r w:rsidR="00533B3E">
        <w:t>ения углов соседних с ней ячеек.</w:t>
      </w:r>
    </w:p>
    <w:p w14:paraId="3B1E6201" w14:textId="5D062840" w:rsidR="009C36C1" w:rsidRPr="00C863EE" w:rsidRDefault="009C36C1" w:rsidP="007B0324">
      <w:pPr>
        <w:pStyle w:val="a3"/>
      </w:pPr>
      <w:r>
        <w:t>Синхронизация в программе происходит через механизм децентрализованного взаимодействия</w:t>
      </w:r>
      <w:r w:rsidR="00C863EE">
        <w:t>, где каждый элемент анализирует направления своих ближайших соседей и вычисляет среднее значение направлений</w:t>
      </w:r>
      <w:r w:rsidR="0048141B">
        <w:t xml:space="preserve"> векторов</w:t>
      </w:r>
      <w:r w:rsidR="00C863EE">
        <w:t>. После чего производится нормализация, которая приводит полученный вектор к единичной длине, сохраняя его направление. Это необходимо для устранения искажений, которые могут возникнуть при сложении векторов и корректировке направления.</w:t>
      </w:r>
    </w:p>
    <w:p w14:paraId="76E837BF" w14:textId="2266CDE8" w:rsidR="007B0324" w:rsidRDefault="007B0324" w:rsidP="007B0324">
      <w:pPr>
        <w:pStyle w:val="a3"/>
      </w:pPr>
      <w:r>
        <w:t>Работа алгоритма строится на повторении обновления состояния для всех клеток до тех пор, пока разница значений всех соседних клеток не будет превышать установленной максимальной погрешности.</w:t>
      </w:r>
    </w:p>
    <w:p w14:paraId="130DBC0A" w14:textId="6BDC81C1" w:rsidR="002253D3" w:rsidRDefault="002253D3" w:rsidP="00426CAE">
      <w:pPr>
        <w:pStyle w:val="a3"/>
      </w:pPr>
      <w:r>
        <w:t xml:space="preserve">Для устранения проблемы возникновения </w:t>
      </w:r>
      <w:r w:rsidR="00426CAE">
        <w:t>"</w:t>
      </w:r>
      <w:r>
        <w:t>вихрей</w:t>
      </w:r>
      <w:r w:rsidR="00426CAE">
        <w:t xml:space="preserve">" (зацикленности) </w:t>
      </w:r>
      <w:r>
        <w:t>используется взаимная коррекция углов. Каждый элемент не только усредняет значения своих параметров, но и сохраняет част</w:t>
      </w:r>
      <w:r w:rsidR="00426CAE">
        <w:t xml:space="preserve">ь своего предыдущего состояния: </w:t>
      </w:r>
    </w:p>
    <w:p w14:paraId="594F4D98" w14:textId="526CFF09" w:rsidR="002253D3" w:rsidRPr="00426CAE" w:rsidRDefault="002253D3" w:rsidP="00426CAE">
      <w:pPr>
        <w:pStyle w:val="a3"/>
        <w:ind w:firstLine="0"/>
        <w:jc w:val="left"/>
        <w:rPr>
          <w:sz w:val="18"/>
          <w:szCs w:val="18"/>
          <w:lang w:val="en-US" w:eastAsia="ru-RU"/>
        </w:rPr>
      </w:pPr>
      <w:proofErr w:type="gramStart"/>
      <w:r w:rsidRPr="00426CAE">
        <w:rPr>
          <w:color w:val="AF00DB"/>
          <w:sz w:val="18"/>
          <w:szCs w:val="18"/>
          <w:lang w:val="en-US" w:eastAsia="ru-RU"/>
        </w:rPr>
        <w:t>for</w:t>
      </w:r>
      <w:proofErr w:type="gramEnd"/>
      <w:r w:rsidRPr="00426CAE">
        <w:rPr>
          <w:sz w:val="18"/>
          <w:szCs w:val="18"/>
          <w:lang w:val="en-US" w:eastAsia="ru-RU"/>
        </w:rPr>
        <w:t xml:space="preserve"> </w:t>
      </w:r>
      <w:proofErr w:type="spellStart"/>
      <w:r w:rsidRPr="00426CAE">
        <w:rPr>
          <w:color w:val="001080"/>
          <w:sz w:val="18"/>
          <w:szCs w:val="18"/>
          <w:lang w:val="en-US" w:eastAsia="ru-RU"/>
        </w:rPr>
        <w:t>nx</w:t>
      </w:r>
      <w:proofErr w:type="spellEnd"/>
      <w:r w:rsidRPr="00426CAE">
        <w:rPr>
          <w:color w:val="001080"/>
          <w:sz w:val="18"/>
          <w:szCs w:val="18"/>
          <w:lang w:val="en-US" w:eastAsia="ru-RU"/>
        </w:rPr>
        <w:t>_</w:t>
      </w:r>
      <w:r w:rsidRPr="00426CAE">
        <w:rPr>
          <w:sz w:val="18"/>
          <w:szCs w:val="18"/>
          <w:lang w:val="en-US" w:eastAsia="ru-RU"/>
        </w:rPr>
        <w:t xml:space="preserve">, </w:t>
      </w:r>
      <w:proofErr w:type="spellStart"/>
      <w:r w:rsidRPr="00426CAE">
        <w:rPr>
          <w:color w:val="001080"/>
          <w:sz w:val="18"/>
          <w:szCs w:val="18"/>
          <w:lang w:val="en-US" w:eastAsia="ru-RU"/>
        </w:rPr>
        <w:t>ny</w:t>
      </w:r>
      <w:proofErr w:type="spellEnd"/>
      <w:r w:rsidRPr="00426CAE">
        <w:rPr>
          <w:color w:val="001080"/>
          <w:sz w:val="18"/>
          <w:szCs w:val="18"/>
          <w:lang w:val="en-US" w:eastAsia="ru-RU"/>
        </w:rPr>
        <w:t>_</w:t>
      </w:r>
      <w:r w:rsidRPr="00426CAE">
        <w:rPr>
          <w:sz w:val="18"/>
          <w:szCs w:val="18"/>
          <w:lang w:val="en-US" w:eastAsia="ru-RU"/>
        </w:rPr>
        <w:t xml:space="preserve"> </w:t>
      </w:r>
      <w:r w:rsidRPr="00426CAE">
        <w:rPr>
          <w:color w:val="AF00DB"/>
          <w:sz w:val="18"/>
          <w:szCs w:val="18"/>
          <w:lang w:val="en-US" w:eastAsia="ru-RU"/>
        </w:rPr>
        <w:t>in</w:t>
      </w:r>
      <w:r w:rsidRPr="00426CAE">
        <w:rPr>
          <w:sz w:val="18"/>
          <w:szCs w:val="18"/>
          <w:lang w:val="en-US" w:eastAsia="ru-RU"/>
        </w:rPr>
        <w:t xml:space="preserve"> </w:t>
      </w:r>
      <w:r w:rsidRPr="00426CAE">
        <w:rPr>
          <w:color w:val="001080"/>
          <w:sz w:val="18"/>
          <w:szCs w:val="18"/>
          <w:lang w:val="en-US" w:eastAsia="ru-RU"/>
        </w:rPr>
        <w:t>neighbors</w:t>
      </w:r>
      <w:r w:rsidRPr="00426CAE">
        <w:rPr>
          <w:sz w:val="18"/>
          <w:szCs w:val="18"/>
          <w:lang w:val="en-US" w:eastAsia="ru-RU"/>
        </w:rPr>
        <w:t>:</w:t>
      </w:r>
      <w:r w:rsidR="00D07F7E" w:rsidRPr="00426CAE">
        <w:rPr>
          <w:sz w:val="18"/>
          <w:szCs w:val="18"/>
          <w:lang w:val="en-US" w:eastAsia="ru-RU"/>
        </w:rPr>
        <w:br/>
      </w:r>
      <w:r w:rsidRPr="00426CAE">
        <w:rPr>
          <w:sz w:val="18"/>
          <w:szCs w:val="18"/>
          <w:lang w:val="en-US" w:eastAsia="ru-RU"/>
        </w:rPr>
        <w:t xml:space="preserve">    </w:t>
      </w:r>
      <w:proofErr w:type="spellStart"/>
      <w:r w:rsidRPr="00426CAE">
        <w:rPr>
          <w:color w:val="001080"/>
          <w:sz w:val="18"/>
          <w:szCs w:val="18"/>
          <w:lang w:val="en-US" w:eastAsia="ru-RU"/>
        </w:rPr>
        <w:t>vx</w:t>
      </w:r>
      <w:proofErr w:type="spellEnd"/>
      <w:r w:rsidRPr="00426CAE">
        <w:rPr>
          <w:sz w:val="18"/>
          <w:szCs w:val="18"/>
          <w:lang w:val="en-US" w:eastAsia="ru-RU"/>
        </w:rPr>
        <w:t xml:space="preserve">, </w:t>
      </w:r>
      <w:proofErr w:type="spellStart"/>
      <w:r w:rsidRPr="00426CAE">
        <w:rPr>
          <w:color w:val="001080"/>
          <w:sz w:val="18"/>
          <w:szCs w:val="18"/>
          <w:lang w:val="en-US" w:eastAsia="ru-RU"/>
        </w:rPr>
        <w:t>vy</w:t>
      </w:r>
      <w:proofErr w:type="spellEnd"/>
      <w:r w:rsidRPr="00426CAE">
        <w:rPr>
          <w:sz w:val="18"/>
          <w:szCs w:val="18"/>
          <w:lang w:val="en-US" w:eastAsia="ru-RU"/>
        </w:rPr>
        <w:t xml:space="preserve"> = </w:t>
      </w:r>
      <w:r w:rsidRPr="00426CAE">
        <w:rPr>
          <w:color w:val="001080"/>
          <w:sz w:val="18"/>
          <w:szCs w:val="18"/>
          <w:lang w:val="en-US" w:eastAsia="ru-RU"/>
        </w:rPr>
        <w:t>grid</w:t>
      </w:r>
      <w:r w:rsidRPr="00426CAE">
        <w:rPr>
          <w:sz w:val="18"/>
          <w:szCs w:val="18"/>
          <w:lang w:val="en-US" w:eastAsia="ru-RU"/>
        </w:rPr>
        <w:t>[</w:t>
      </w:r>
      <w:proofErr w:type="spellStart"/>
      <w:r w:rsidRPr="00426CAE">
        <w:rPr>
          <w:color w:val="001080"/>
          <w:sz w:val="18"/>
          <w:szCs w:val="18"/>
          <w:lang w:val="en-US" w:eastAsia="ru-RU"/>
        </w:rPr>
        <w:t>ny</w:t>
      </w:r>
      <w:proofErr w:type="spellEnd"/>
      <w:r w:rsidRPr="00426CAE">
        <w:rPr>
          <w:sz w:val="18"/>
          <w:szCs w:val="18"/>
          <w:lang w:val="en-US" w:eastAsia="ru-RU"/>
        </w:rPr>
        <w:t>_][</w:t>
      </w:r>
      <w:proofErr w:type="spellStart"/>
      <w:r w:rsidRPr="00426CAE">
        <w:rPr>
          <w:color w:val="001080"/>
          <w:sz w:val="18"/>
          <w:szCs w:val="18"/>
          <w:lang w:val="en-US" w:eastAsia="ru-RU"/>
        </w:rPr>
        <w:t>nx</w:t>
      </w:r>
      <w:proofErr w:type="spellEnd"/>
      <w:r w:rsidRPr="00426CAE">
        <w:rPr>
          <w:color w:val="001080"/>
          <w:sz w:val="18"/>
          <w:szCs w:val="18"/>
          <w:lang w:val="en-US" w:eastAsia="ru-RU"/>
        </w:rPr>
        <w:t>_</w:t>
      </w:r>
      <w:r w:rsidRPr="00426CAE">
        <w:rPr>
          <w:sz w:val="18"/>
          <w:szCs w:val="18"/>
          <w:lang w:val="en-US" w:eastAsia="ru-RU"/>
        </w:rPr>
        <w:t>]</w:t>
      </w:r>
      <w:r w:rsidR="00D07F7E" w:rsidRPr="00426CAE">
        <w:rPr>
          <w:sz w:val="18"/>
          <w:szCs w:val="18"/>
          <w:lang w:val="en-US" w:eastAsia="ru-RU"/>
        </w:rPr>
        <w:br/>
      </w:r>
      <w:r w:rsidRPr="00426CAE">
        <w:rPr>
          <w:sz w:val="18"/>
          <w:szCs w:val="18"/>
          <w:lang w:val="en-US" w:eastAsia="ru-RU"/>
        </w:rPr>
        <w:t xml:space="preserve">    </w:t>
      </w:r>
      <w:proofErr w:type="spellStart"/>
      <w:r w:rsidRPr="00426CAE">
        <w:rPr>
          <w:color w:val="001080"/>
          <w:sz w:val="18"/>
          <w:szCs w:val="18"/>
          <w:lang w:val="en-US" w:eastAsia="ru-RU"/>
        </w:rPr>
        <w:t>tx</w:t>
      </w:r>
      <w:proofErr w:type="spellEnd"/>
      <w:r w:rsidRPr="00426CAE">
        <w:rPr>
          <w:sz w:val="18"/>
          <w:szCs w:val="18"/>
          <w:lang w:val="en-US" w:eastAsia="ru-RU"/>
        </w:rPr>
        <w:t xml:space="preserve"> = (</w:t>
      </w:r>
      <w:r w:rsidRPr="00426CAE">
        <w:rPr>
          <w:color w:val="098658"/>
          <w:sz w:val="18"/>
          <w:szCs w:val="18"/>
          <w:lang w:val="en-US" w:eastAsia="ru-RU"/>
        </w:rPr>
        <w:t>1</w:t>
      </w:r>
      <w:r w:rsidRPr="00426CAE">
        <w:rPr>
          <w:sz w:val="18"/>
          <w:szCs w:val="18"/>
          <w:lang w:val="en-US" w:eastAsia="ru-RU"/>
        </w:rPr>
        <w:t xml:space="preserve"> - </w:t>
      </w:r>
      <w:r w:rsidRPr="00426CAE">
        <w:rPr>
          <w:color w:val="0070C1"/>
          <w:sz w:val="18"/>
          <w:szCs w:val="18"/>
          <w:lang w:val="en-US" w:eastAsia="ru-RU"/>
        </w:rPr>
        <w:t>NEIGHBOR_PULL</w:t>
      </w:r>
      <w:r w:rsidRPr="00426CAE">
        <w:rPr>
          <w:sz w:val="18"/>
          <w:szCs w:val="18"/>
          <w:lang w:val="en-US" w:eastAsia="ru-RU"/>
        </w:rPr>
        <w:t xml:space="preserve">) * </w:t>
      </w:r>
      <w:proofErr w:type="spellStart"/>
      <w:r w:rsidRPr="00426CAE">
        <w:rPr>
          <w:color w:val="001080"/>
          <w:sz w:val="18"/>
          <w:szCs w:val="18"/>
          <w:lang w:val="en-US" w:eastAsia="ru-RU"/>
        </w:rPr>
        <w:t>vx</w:t>
      </w:r>
      <w:proofErr w:type="spellEnd"/>
      <w:r w:rsidRPr="00426CAE">
        <w:rPr>
          <w:sz w:val="18"/>
          <w:szCs w:val="18"/>
          <w:lang w:val="en-US" w:eastAsia="ru-RU"/>
        </w:rPr>
        <w:t xml:space="preserve"> + </w:t>
      </w:r>
      <w:r w:rsidRPr="00426CAE">
        <w:rPr>
          <w:color w:val="0070C1"/>
          <w:sz w:val="18"/>
          <w:szCs w:val="18"/>
          <w:lang w:val="en-US" w:eastAsia="ru-RU"/>
        </w:rPr>
        <w:t>NEIGHBOR_PULL</w:t>
      </w:r>
      <w:r w:rsidRPr="00426CAE">
        <w:rPr>
          <w:sz w:val="18"/>
          <w:szCs w:val="18"/>
          <w:lang w:val="en-US" w:eastAsia="ru-RU"/>
        </w:rPr>
        <w:t xml:space="preserve"> * </w:t>
      </w:r>
      <w:proofErr w:type="spellStart"/>
      <w:r w:rsidRPr="00426CAE">
        <w:rPr>
          <w:color w:val="001080"/>
          <w:sz w:val="18"/>
          <w:szCs w:val="18"/>
          <w:lang w:val="en-US" w:eastAsia="ru-RU"/>
        </w:rPr>
        <w:t>nx</w:t>
      </w:r>
      <w:proofErr w:type="spellEnd"/>
      <w:r w:rsidR="00426CAE" w:rsidRPr="00426CAE">
        <w:rPr>
          <w:color w:val="001080"/>
          <w:sz w:val="18"/>
          <w:szCs w:val="18"/>
          <w:lang w:val="en-US" w:eastAsia="ru-RU"/>
        </w:rPr>
        <w:br/>
      </w:r>
      <w:r w:rsidRPr="00426CAE">
        <w:rPr>
          <w:sz w:val="18"/>
          <w:szCs w:val="18"/>
          <w:lang w:val="en-US" w:eastAsia="ru-RU"/>
        </w:rPr>
        <w:t xml:space="preserve">    </w:t>
      </w:r>
      <w:proofErr w:type="spellStart"/>
      <w:r w:rsidRPr="00426CAE">
        <w:rPr>
          <w:color w:val="001080"/>
          <w:sz w:val="18"/>
          <w:szCs w:val="18"/>
          <w:lang w:val="en-US" w:eastAsia="ru-RU"/>
        </w:rPr>
        <w:t>ty</w:t>
      </w:r>
      <w:proofErr w:type="spellEnd"/>
      <w:r w:rsidRPr="00426CAE">
        <w:rPr>
          <w:sz w:val="18"/>
          <w:szCs w:val="18"/>
          <w:lang w:val="en-US" w:eastAsia="ru-RU"/>
        </w:rPr>
        <w:t xml:space="preserve"> = (</w:t>
      </w:r>
      <w:r w:rsidRPr="00426CAE">
        <w:rPr>
          <w:color w:val="098658"/>
          <w:sz w:val="18"/>
          <w:szCs w:val="18"/>
          <w:lang w:val="en-US" w:eastAsia="ru-RU"/>
        </w:rPr>
        <w:t>1</w:t>
      </w:r>
      <w:r w:rsidRPr="00426CAE">
        <w:rPr>
          <w:sz w:val="18"/>
          <w:szCs w:val="18"/>
          <w:lang w:val="en-US" w:eastAsia="ru-RU"/>
        </w:rPr>
        <w:t xml:space="preserve"> - </w:t>
      </w:r>
      <w:r w:rsidRPr="00426CAE">
        <w:rPr>
          <w:color w:val="0070C1"/>
          <w:sz w:val="18"/>
          <w:szCs w:val="18"/>
          <w:lang w:val="en-US" w:eastAsia="ru-RU"/>
        </w:rPr>
        <w:t>NEIGHBOR_PULL</w:t>
      </w:r>
      <w:r w:rsidRPr="00426CAE">
        <w:rPr>
          <w:sz w:val="18"/>
          <w:szCs w:val="18"/>
          <w:lang w:val="en-US" w:eastAsia="ru-RU"/>
        </w:rPr>
        <w:t xml:space="preserve">) * </w:t>
      </w:r>
      <w:proofErr w:type="spellStart"/>
      <w:r w:rsidRPr="00426CAE">
        <w:rPr>
          <w:color w:val="001080"/>
          <w:sz w:val="18"/>
          <w:szCs w:val="18"/>
          <w:lang w:val="en-US" w:eastAsia="ru-RU"/>
        </w:rPr>
        <w:t>vy</w:t>
      </w:r>
      <w:proofErr w:type="spellEnd"/>
      <w:r w:rsidRPr="00426CAE">
        <w:rPr>
          <w:sz w:val="18"/>
          <w:szCs w:val="18"/>
          <w:lang w:val="en-US" w:eastAsia="ru-RU"/>
        </w:rPr>
        <w:t xml:space="preserve"> + </w:t>
      </w:r>
      <w:r w:rsidRPr="00426CAE">
        <w:rPr>
          <w:color w:val="0070C1"/>
          <w:sz w:val="18"/>
          <w:szCs w:val="18"/>
          <w:lang w:val="en-US" w:eastAsia="ru-RU"/>
        </w:rPr>
        <w:t>NEIGHBOR_PULL</w:t>
      </w:r>
      <w:r w:rsidRPr="00426CAE">
        <w:rPr>
          <w:sz w:val="18"/>
          <w:szCs w:val="18"/>
          <w:lang w:val="en-US" w:eastAsia="ru-RU"/>
        </w:rPr>
        <w:t xml:space="preserve"> * </w:t>
      </w:r>
      <w:proofErr w:type="spellStart"/>
      <w:r w:rsidRPr="00426CAE">
        <w:rPr>
          <w:color w:val="001080"/>
          <w:sz w:val="18"/>
          <w:szCs w:val="18"/>
          <w:lang w:val="en-US" w:eastAsia="ru-RU"/>
        </w:rPr>
        <w:t>ny</w:t>
      </w:r>
      <w:proofErr w:type="spellEnd"/>
    </w:p>
    <w:p w14:paraId="7EFC6B2F" w14:textId="1AF8529D" w:rsidR="002253D3" w:rsidRPr="002253D3" w:rsidRDefault="00D07F7E" w:rsidP="00D07F7E">
      <w:pPr>
        <w:pStyle w:val="a3"/>
        <w:ind w:firstLine="0"/>
      </w:pPr>
      <w:r>
        <w:t xml:space="preserve">где </w:t>
      </w:r>
      <w:r w:rsidR="002253D3">
        <w:rPr>
          <w:lang w:val="en-US"/>
        </w:rPr>
        <w:t>NEGHBOR</w:t>
      </w:r>
      <w:r w:rsidR="002253D3" w:rsidRPr="002253D3">
        <w:t>_</w:t>
      </w:r>
      <w:r w:rsidR="002253D3">
        <w:rPr>
          <w:lang w:val="en-US"/>
        </w:rPr>
        <w:t>PULL</w:t>
      </w:r>
      <w:r w:rsidR="002253D3" w:rsidRPr="002253D3">
        <w:t xml:space="preserve"> </w:t>
      </w:r>
      <w:r w:rsidR="002253D3">
        <w:t>–</w:t>
      </w:r>
      <w:r w:rsidR="002253D3" w:rsidRPr="002253D3">
        <w:t xml:space="preserve"> </w:t>
      </w:r>
      <w:r w:rsidR="002253D3">
        <w:t>коэффициент влияния</w:t>
      </w:r>
      <w:r w:rsidR="003C5CAF">
        <w:t xml:space="preserve"> соседей, который </w:t>
      </w:r>
      <w:proofErr w:type="gramStart"/>
      <w:r w:rsidR="003C5CAF">
        <w:t>определяет насколько сильно соседний элемент</w:t>
      </w:r>
      <w:proofErr w:type="gramEnd"/>
      <w:r w:rsidR="003C5CAF">
        <w:t xml:space="preserve"> будет ориентироваться на текущее направление.</w:t>
      </w:r>
    </w:p>
    <w:p w14:paraId="6F3E4102" w14:textId="614813FB" w:rsidR="00584DF4" w:rsidRPr="003C5CAF" w:rsidRDefault="003C5CAF" w:rsidP="009B16B0">
      <w:pPr>
        <w:pStyle w:val="a3"/>
      </w:pPr>
      <w:r>
        <w:t xml:space="preserve">Критериями </w:t>
      </w:r>
      <w:r w:rsidR="00426CAE">
        <w:t xml:space="preserve">остановки цикла являются: </w:t>
      </w:r>
      <w:r>
        <w:t>параметр изменения, который отражает величину</w:t>
      </w:r>
      <w:r w:rsidR="00426CAE">
        <w:t xml:space="preserve"> изменения системы за итерацию; </w:t>
      </w:r>
      <w:r>
        <w:t>параметр порядка, который определяется как длина результирующего вектора</w:t>
      </w:r>
      <w:r w:rsidR="00CA5204">
        <w:t xml:space="preserve"> всех элементов</w:t>
      </w:r>
      <w:r>
        <w:t xml:space="preserve"> и отражает степень глобальной согласованности системы.</w:t>
      </w:r>
    </w:p>
    <w:p w14:paraId="1A267CBC" w14:textId="3219CB51" w:rsidR="00FC616E" w:rsidRDefault="00FC616E" w:rsidP="00FC616E">
      <w:pPr>
        <w:pStyle w:val="1"/>
        <w:numPr>
          <w:ilvl w:val="0"/>
          <w:numId w:val="2"/>
        </w:numPr>
        <w:tabs>
          <w:tab w:val="clear" w:pos="576"/>
        </w:tabs>
        <w:ind w:firstLine="215"/>
      </w:pPr>
      <w:r>
        <w:lastRenderedPageBreak/>
        <w:t>Реализация программы</w:t>
      </w:r>
    </w:p>
    <w:p w14:paraId="18E574E2" w14:textId="1595F869" w:rsidR="003B4CD7" w:rsidRDefault="00426CAE" w:rsidP="003B4CD7">
      <w:pPr>
        <w:pStyle w:val="a3"/>
      </w:pPr>
      <w:r>
        <w:t xml:space="preserve">Разработка программы </w:t>
      </w:r>
      <w:r w:rsidR="003B4CD7" w:rsidRPr="008508A2">
        <w:t xml:space="preserve">велась на основе языка программирования </w:t>
      </w:r>
      <w:proofErr w:type="spellStart"/>
      <w:r w:rsidR="003B4CD7" w:rsidRPr="008508A2">
        <w:t>Python</w:t>
      </w:r>
      <w:proofErr w:type="spellEnd"/>
      <w:r w:rsidR="003B4CD7" w:rsidRPr="008508A2">
        <w:t xml:space="preserve"> [</w:t>
      </w:r>
      <w:r w:rsidR="000D126B" w:rsidRPr="000D126B">
        <w:t>4</w:t>
      </w:r>
      <w:r w:rsidR="003B4CD7" w:rsidRPr="008508A2">
        <w:t xml:space="preserve">] в среде </w:t>
      </w:r>
      <w:proofErr w:type="spellStart"/>
      <w:r w:rsidR="003B4CD7" w:rsidRPr="008508A2">
        <w:t>Visual</w:t>
      </w:r>
      <w:proofErr w:type="spellEnd"/>
      <w:r w:rsidR="003B4CD7" w:rsidRPr="008508A2">
        <w:t xml:space="preserve"> </w:t>
      </w:r>
      <w:proofErr w:type="spellStart"/>
      <w:r w:rsidR="003B4CD7" w:rsidRPr="008508A2">
        <w:t>Stu</w:t>
      </w:r>
      <w:r>
        <w:t>dio</w:t>
      </w:r>
      <w:proofErr w:type="spellEnd"/>
      <w:r>
        <w:t xml:space="preserve"> </w:t>
      </w:r>
      <w:proofErr w:type="spellStart"/>
      <w:r>
        <w:t>Code</w:t>
      </w:r>
      <w:proofErr w:type="spellEnd"/>
      <w:r>
        <w:t xml:space="preserve">. Для визуализации окна приложения </w:t>
      </w:r>
      <w:r w:rsidR="003B4CD7" w:rsidRPr="008508A2">
        <w:t xml:space="preserve">использовалась библиотека </w:t>
      </w:r>
      <w:proofErr w:type="spellStart"/>
      <w:r w:rsidR="003B4CD7" w:rsidRPr="008508A2">
        <w:t>pygame</w:t>
      </w:r>
      <w:proofErr w:type="spellEnd"/>
      <w:r w:rsidR="003B4CD7" w:rsidRPr="008508A2">
        <w:t xml:space="preserve"> [</w:t>
      </w:r>
      <w:r w:rsidR="000D126B" w:rsidRPr="00426CAE">
        <w:t>5</w:t>
      </w:r>
      <w:r w:rsidR="003B4CD7" w:rsidRPr="008508A2">
        <w:t>].</w:t>
      </w:r>
    </w:p>
    <w:p w14:paraId="2BB64D7C" w14:textId="1B1435CE" w:rsidR="00E44FA3" w:rsidRDefault="00E44FA3" w:rsidP="00E44FA3">
      <w:pPr>
        <w:pStyle w:val="2"/>
      </w:pPr>
      <w:r>
        <w:t>Интерфейс программы</w:t>
      </w:r>
    </w:p>
    <w:p w14:paraId="3A2B8119" w14:textId="139E0118" w:rsidR="00147F13" w:rsidRDefault="00147F13" w:rsidP="009B16B0">
      <w:pPr>
        <w:pStyle w:val="a3"/>
      </w:pPr>
      <w:r>
        <w:t>При запуске программы задаются начальные параметры окна 1</w:t>
      </w:r>
      <w:r w:rsidR="000947C7">
        <w:t>0</w:t>
      </w:r>
      <w:r w:rsidR="00204215">
        <w:t>х15 (рис. </w:t>
      </w:r>
      <w:r w:rsidR="00E44FA3">
        <w:t>2</w:t>
      </w:r>
      <w:r>
        <w:t>).</w:t>
      </w:r>
    </w:p>
    <w:p w14:paraId="22532777" w14:textId="7D8CE687" w:rsidR="006D4213" w:rsidRDefault="00426CAE" w:rsidP="009B16B0">
      <w:pPr>
        <w:pStyle w:val="a3"/>
      </w:pPr>
      <w:r>
        <w:t xml:space="preserve">Пользователю предоставляются на выбор три режима работы программы: </w:t>
      </w:r>
    </w:p>
    <w:p w14:paraId="320EF0F6" w14:textId="2F7174E5" w:rsidR="00F338E2" w:rsidRDefault="00F338E2" w:rsidP="009B16B0">
      <w:pPr>
        <w:pStyle w:val="-"/>
        <w:ind w:left="578" w:hanging="289"/>
      </w:pPr>
      <w:r w:rsidRPr="00E44FA3">
        <w:rPr>
          <w:b/>
          <w:bCs/>
        </w:rPr>
        <w:t>NO COLOR</w:t>
      </w:r>
      <w:r w:rsidR="00426CAE">
        <w:t xml:space="preserve"> – отображение </w:t>
      </w:r>
      <w:r>
        <w:t>стрелков</w:t>
      </w:r>
      <w:r w:rsidR="00426CAE">
        <w:t xml:space="preserve"> (в виде кружков) и углов их </w:t>
      </w:r>
      <w:r>
        <w:t>поворота</w:t>
      </w:r>
      <w:r w:rsidR="00426CAE">
        <w:t xml:space="preserve"> (в виде стрелок)</w:t>
      </w:r>
      <w:r>
        <w:t>, бе</w:t>
      </w:r>
      <w:r w:rsidR="00426CAE">
        <w:t>з отображения информации цветом.</w:t>
      </w:r>
    </w:p>
    <w:p w14:paraId="023EE8EF" w14:textId="2C3895A0" w:rsidR="00F338E2" w:rsidRDefault="00F338E2" w:rsidP="009B16B0">
      <w:pPr>
        <w:pStyle w:val="-"/>
        <w:ind w:left="578" w:hanging="289"/>
      </w:pPr>
      <w:r w:rsidRPr="00E44FA3">
        <w:rPr>
          <w:b/>
          <w:bCs/>
        </w:rPr>
        <w:t>ANGLE</w:t>
      </w:r>
      <w:r>
        <w:t xml:space="preserve"> – </w:t>
      </w:r>
      <w:r w:rsidR="00426CAE">
        <w:t>р</w:t>
      </w:r>
      <w:r>
        <w:t>ежим, в к</w:t>
      </w:r>
      <w:r w:rsidR="00426CAE">
        <w:t xml:space="preserve">отором за каждым значением угла </w:t>
      </w:r>
      <w:r>
        <w:t>закреплен определенный цвет. То есть угол поворота отображается не направлением стрелки, а цветом.</w:t>
      </w:r>
    </w:p>
    <w:p w14:paraId="1EBB9A4A" w14:textId="3FAA8BF5" w:rsidR="00E72029" w:rsidRPr="00E72029" w:rsidRDefault="00F338E2" w:rsidP="00E72029">
      <w:pPr>
        <w:pStyle w:val="-"/>
        <w:ind w:left="578" w:hanging="289"/>
      </w:pPr>
      <w:r w:rsidRPr="00E44FA3">
        <w:rPr>
          <w:b/>
          <w:bCs/>
        </w:rPr>
        <w:t>ACTIVITY</w:t>
      </w:r>
      <w:r>
        <w:t xml:space="preserve"> – </w:t>
      </w:r>
      <w:r w:rsidR="00426CAE">
        <w:t>режим, в котором у</w:t>
      </w:r>
      <w:r>
        <w:t>гол поворота отображается направлением стрелки, а цвет заливки круга меняется только в случае, если было изменено направление стрелка. Цве</w:t>
      </w:r>
      <w:r w:rsidR="00426CAE">
        <w:t xml:space="preserve">т не закреплен за направлением – он </w:t>
      </w:r>
      <w:r>
        <w:t xml:space="preserve">выбирается в </w:t>
      </w:r>
      <w:r w:rsidR="00426CAE">
        <w:t>зависимости от сравнения нового и старого значений</w:t>
      </w:r>
      <w:r>
        <w:t xml:space="preserve"> угла поворота</w:t>
      </w:r>
      <w:r w:rsidR="00426CAE">
        <w:t xml:space="preserve">. </w:t>
      </w:r>
      <w:r>
        <w:t>Если угол уменьшился, то цвет становится синим, а если увеличился – красным.</w:t>
      </w:r>
    </w:p>
    <w:p w14:paraId="4A949E6E" w14:textId="710071E2" w:rsidR="00E72029" w:rsidRDefault="00E72029" w:rsidP="00E72029">
      <w:pPr>
        <w:pStyle w:val="a3"/>
        <w:spacing w:before="180"/>
        <w:ind w:firstLine="0"/>
        <w:jc w:val="center"/>
      </w:pPr>
      <w:r w:rsidRPr="00E72029">
        <w:rPr>
          <w:noProof/>
          <w:lang w:eastAsia="ru-RU"/>
        </w:rPr>
        <w:drawing>
          <wp:inline distT="0" distB="0" distL="0" distR="0" wp14:anchorId="391DE17D" wp14:editId="47DF961D">
            <wp:extent cx="3096260" cy="1564640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96260" cy="156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8EC94A" w14:textId="73D22F18" w:rsidR="00E72029" w:rsidRPr="00E7605A" w:rsidRDefault="00E72029" w:rsidP="00E72029">
      <w:pPr>
        <w:pStyle w:val="a"/>
        <w:numPr>
          <w:ilvl w:val="0"/>
          <w:numId w:val="37"/>
        </w:numPr>
      </w:pPr>
      <w:r w:rsidRPr="00E72029">
        <w:t>Окно программы с заданными начальными параметрами поля</w:t>
      </w:r>
    </w:p>
    <w:p w14:paraId="5BA8AD0B" w14:textId="14069811" w:rsidR="00F44C3B" w:rsidRDefault="004551E2" w:rsidP="00F44C3B">
      <w:pPr>
        <w:pStyle w:val="a3"/>
      </w:pPr>
      <w:r>
        <w:t>При запуске программы в одном из режимов в о</w:t>
      </w:r>
      <w:r w:rsidR="001A49A3">
        <w:t xml:space="preserve">кне приложения появляются: счетчик итераций; </w:t>
      </w:r>
      <w:r w:rsidR="00F44C3B">
        <w:t>критерий сходимос</w:t>
      </w:r>
      <w:r w:rsidR="001A49A3">
        <w:t>ти (</w:t>
      </w:r>
      <w:proofErr w:type="spellStart"/>
      <w:r w:rsidR="001A49A3">
        <w:t>Order</w:t>
      </w:r>
      <w:proofErr w:type="spellEnd"/>
      <w:r w:rsidR="001A49A3">
        <w:t xml:space="preserve"> R);</w:t>
      </w:r>
      <w:r w:rsidR="00F44C3B">
        <w:t xml:space="preserve"> статус, который отражает состо</w:t>
      </w:r>
      <w:r w:rsidR="001A49A3">
        <w:t>яние программы в данный момент (</w:t>
      </w:r>
      <w:r w:rsidR="00F44C3B">
        <w:t>RUNNING – система продолжает синхронизацию, SYNCED – система синхронизировалась</w:t>
      </w:r>
      <w:r w:rsidR="001A49A3">
        <w:t>)</w:t>
      </w:r>
      <w:r w:rsidR="00F44C3B">
        <w:t>.</w:t>
      </w:r>
      <w:r>
        <w:t xml:space="preserve"> </w:t>
      </w:r>
      <w:r w:rsidR="00F44C3B">
        <w:t>Параметр FPS позволяет выбрать скорость смены кадров (итераций) при</w:t>
      </w:r>
      <w:r w:rsidR="001A49A3">
        <w:t xml:space="preserve"> отображении в окне приложения (регулируется от 1 до 30). </w:t>
      </w:r>
      <w:r w:rsidR="00F44C3B">
        <w:t>Кнопки PAUSE и BACK отвечают за управление визуализацие</w:t>
      </w:r>
      <w:r w:rsidR="001A49A3">
        <w:t xml:space="preserve">й. При нажатии на кнопку PAUSE </w:t>
      </w:r>
      <w:r w:rsidR="00F44C3B">
        <w:t>программа приостанавливает работу с возможностью е</w:t>
      </w:r>
      <w:r w:rsidR="00CA18FF">
        <w:t>е</w:t>
      </w:r>
      <w:r w:rsidR="00F44C3B">
        <w:t xml:space="preserve"> продолжения при нажатии на появившуюся кнопку RESUME. </w:t>
      </w:r>
      <w:r w:rsidR="001A49A3">
        <w:t>А п</w:t>
      </w:r>
      <w:r w:rsidR="00F44C3B">
        <w:t>ри нажатии на кнопку BACK программа возвращается</w:t>
      </w:r>
      <w:r w:rsidR="001A49A3">
        <w:t xml:space="preserve"> к начальному экрану приложения.</w:t>
      </w:r>
    </w:p>
    <w:p w14:paraId="1BEE66BD" w14:textId="35582D4C" w:rsidR="0056737C" w:rsidRPr="004551E2" w:rsidRDefault="0056737C" w:rsidP="0056737C">
      <w:pPr>
        <w:pStyle w:val="2"/>
      </w:pPr>
      <w:r>
        <w:t xml:space="preserve">Пример работы программы в режиме </w:t>
      </w:r>
      <w:r>
        <w:rPr>
          <w:lang w:val="en-US"/>
        </w:rPr>
        <w:t>NO</w:t>
      </w:r>
      <w:r w:rsidRPr="0056737C">
        <w:t xml:space="preserve"> </w:t>
      </w:r>
      <w:r>
        <w:rPr>
          <w:lang w:val="en-US"/>
        </w:rPr>
        <w:t>COLOR</w:t>
      </w:r>
    </w:p>
    <w:p w14:paraId="12CE92C8" w14:textId="65DBE15C" w:rsidR="00D65CDE" w:rsidRPr="009B16B0" w:rsidRDefault="004551E2" w:rsidP="009B16B0">
      <w:pPr>
        <w:pStyle w:val="a3"/>
      </w:pPr>
      <w:r>
        <w:t>Начальное состояние углов поворота видно на рис.</w:t>
      </w:r>
      <w:r w:rsidR="007828D8">
        <w:t> </w:t>
      </w:r>
      <w:r w:rsidR="00056EEF" w:rsidRPr="00056EEF">
        <w:t>3</w:t>
      </w:r>
      <w:r w:rsidR="00056EEF">
        <w:rPr>
          <w:lang w:val="en-US"/>
        </w:rPr>
        <w:t> </w:t>
      </w:r>
      <w:r w:rsidR="00056EEF" w:rsidRPr="00056EEF">
        <w:t>а.</w:t>
      </w:r>
      <w:r>
        <w:t xml:space="preserve"> </w:t>
      </w:r>
      <w:r w:rsidR="007828D8">
        <w:t xml:space="preserve">Процесс синхронизации показан на рис. 3 б. </w:t>
      </w:r>
      <w:r>
        <w:t>К</w:t>
      </w:r>
      <w:r w:rsidRPr="004551E2">
        <w:t>ак видно на рис</w:t>
      </w:r>
      <w:r w:rsidR="00204215">
        <w:t> </w:t>
      </w:r>
      <w:r w:rsidR="00056EEF" w:rsidRPr="00056EEF">
        <w:t>3</w:t>
      </w:r>
      <w:r w:rsidR="00056EEF">
        <w:rPr>
          <w:lang w:val="en-US"/>
        </w:rPr>
        <w:t> </w:t>
      </w:r>
      <w:proofErr w:type="gramStart"/>
      <w:r w:rsidR="00056EEF" w:rsidRPr="00056EEF">
        <w:t>в</w:t>
      </w:r>
      <w:proofErr w:type="gramEnd"/>
      <w:r w:rsidRPr="004551E2">
        <w:t xml:space="preserve">, </w:t>
      </w:r>
      <w:proofErr w:type="gramStart"/>
      <w:r w:rsidRPr="004551E2">
        <w:t>в</w:t>
      </w:r>
      <w:proofErr w:type="gramEnd"/>
      <w:r w:rsidRPr="004551E2">
        <w:t xml:space="preserve"> данном примере система стрелков достигла синхронизации через </w:t>
      </w:r>
      <w:r w:rsidR="00056EEF">
        <w:t>174</w:t>
      </w:r>
      <w:r w:rsidRPr="004551E2">
        <w:t xml:space="preserve"> итераций.</w:t>
      </w:r>
    </w:p>
    <w:p w14:paraId="04C672C5" w14:textId="045406BA" w:rsidR="00FC616E" w:rsidRPr="00AC344C" w:rsidRDefault="005E11E3" w:rsidP="00FC616E">
      <w:pPr>
        <w:pStyle w:val="2"/>
      </w:pPr>
      <w:r>
        <w:lastRenderedPageBreak/>
        <w:t>Пример работы программы в р</w:t>
      </w:r>
      <w:r w:rsidR="00FC616E">
        <w:t>ежим</w:t>
      </w:r>
      <w:r>
        <w:t>е</w:t>
      </w:r>
      <w:r w:rsidR="00FC616E">
        <w:t xml:space="preserve"> </w:t>
      </w:r>
      <w:r w:rsidR="00FC616E">
        <w:rPr>
          <w:lang w:val="en-US"/>
        </w:rPr>
        <w:t>ANGLE</w:t>
      </w:r>
    </w:p>
    <w:p w14:paraId="1C5B24FE" w14:textId="3FBB74F6" w:rsidR="00E72029" w:rsidRPr="009B16B0" w:rsidRDefault="004551E2" w:rsidP="00C72C23">
      <w:pPr>
        <w:pStyle w:val="a3"/>
      </w:pPr>
      <w:r w:rsidRPr="004551E2">
        <w:t>В данном режиме направления стрелков отображаются не только направлением стрелки, но и цветом</w:t>
      </w:r>
      <w:r w:rsidR="007828D8">
        <w:t xml:space="preserve"> (рис. 4 а)</w:t>
      </w:r>
      <w:r w:rsidRPr="004551E2">
        <w:t>. При работе программы, можно наблюдать в каких областях массива уже произо</w:t>
      </w:r>
      <w:r w:rsidR="007828D8">
        <w:t>шли изменения поворота стрелков. На рис. 4 б</w:t>
      </w:r>
      <w:r w:rsidR="00056EEF">
        <w:t xml:space="preserve"> представлена</w:t>
      </w:r>
      <w:r>
        <w:t xml:space="preserve"> </w:t>
      </w:r>
      <w:r w:rsidRPr="004551E2">
        <w:t>динамика изменения направлени</w:t>
      </w:r>
      <w:r w:rsidR="00960436">
        <w:t>й</w:t>
      </w:r>
      <w:r w:rsidRPr="004551E2">
        <w:t xml:space="preserve"> спустя </w:t>
      </w:r>
      <w:r w:rsidR="00056EEF">
        <w:t>21</w:t>
      </w:r>
      <w:r w:rsidRPr="004551E2">
        <w:t xml:space="preserve"> итераци</w:t>
      </w:r>
      <w:r w:rsidR="00056EEF">
        <w:t>ю</w:t>
      </w:r>
      <w:r>
        <w:t>.</w:t>
      </w:r>
      <w:r w:rsidR="007828D8">
        <w:t xml:space="preserve"> На рис. 4 </w:t>
      </w:r>
      <w:proofErr w:type="gramStart"/>
      <w:r w:rsidR="007828D8">
        <w:t>в</w:t>
      </w:r>
      <w:proofErr w:type="gramEnd"/>
      <w:r w:rsidR="007828D8">
        <w:t xml:space="preserve"> </w:t>
      </w:r>
      <w:proofErr w:type="gramStart"/>
      <w:r w:rsidR="007828D8">
        <w:t>программа</w:t>
      </w:r>
      <w:proofErr w:type="gramEnd"/>
      <w:r w:rsidR="007828D8">
        <w:t xml:space="preserve"> завершила работу через 205 итераций.</w:t>
      </w:r>
    </w:p>
    <w:p w14:paraId="4C2D903C" w14:textId="07FFE961" w:rsidR="00FC616E" w:rsidRPr="00AC344C" w:rsidRDefault="0056737C" w:rsidP="00FC616E">
      <w:pPr>
        <w:pStyle w:val="2"/>
      </w:pPr>
      <w:r>
        <w:t>Пример работы программы в режиме</w:t>
      </w:r>
      <w:r w:rsidR="00FC616E">
        <w:t xml:space="preserve"> </w:t>
      </w:r>
      <w:r w:rsidR="00FC616E">
        <w:rPr>
          <w:lang w:val="en-US"/>
        </w:rPr>
        <w:t>ACTIVITY</w:t>
      </w:r>
    </w:p>
    <w:p w14:paraId="308CB13A" w14:textId="1DC93E13" w:rsidR="009B16B0" w:rsidRPr="009B16B0" w:rsidRDefault="007828D8" w:rsidP="009B16B0">
      <w:pPr>
        <w:pStyle w:val="a3"/>
      </w:pPr>
      <w:r>
        <w:t xml:space="preserve">В данном режиме </w:t>
      </w:r>
      <w:r w:rsidR="004551E2" w:rsidRPr="004551E2">
        <w:t xml:space="preserve">изменение цвета стрелка происходит в момент смены им направления. </w:t>
      </w:r>
      <w:r w:rsidR="004551E2" w:rsidRPr="004551E2">
        <w:lastRenderedPageBreak/>
        <w:t>Изначально все стрелки окрашены в ж</w:t>
      </w:r>
      <w:r w:rsidR="00313B42">
        <w:t>е</w:t>
      </w:r>
      <w:r w:rsidR="004551E2" w:rsidRPr="004551E2">
        <w:t>лтый цвет</w:t>
      </w:r>
      <w:r>
        <w:t xml:space="preserve"> (рис. 5 а)</w:t>
      </w:r>
      <w:r w:rsidR="004551E2" w:rsidRPr="004551E2">
        <w:t>. Если в процессе очередной синхронизации значение направления стрелка уменьшилось, он окрашивается в синий цвет. А если оно увеличилось – то в красный цвет</w:t>
      </w:r>
      <w:r>
        <w:t xml:space="preserve"> (рис. 5 б)</w:t>
      </w:r>
      <w:r w:rsidR="004551E2">
        <w:t xml:space="preserve">. </w:t>
      </w:r>
      <w:r w:rsidR="00442D27">
        <w:t xml:space="preserve">Тем самым, после выполнения 253 </w:t>
      </w:r>
      <w:r w:rsidR="004551E2" w:rsidRPr="004551E2">
        <w:t>и</w:t>
      </w:r>
      <w:r w:rsidR="004551E2">
        <w:t>тер</w:t>
      </w:r>
      <w:r w:rsidR="004551E2" w:rsidRPr="004551E2">
        <w:t>аций видно, в каких областях больше всего менялось направление стрелка в ту или другую сторон</w:t>
      </w:r>
      <w:r w:rsidR="004551E2">
        <w:t>у</w:t>
      </w:r>
      <w:r>
        <w:t xml:space="preserve"> (рис. 5 в)</w:t>
      </w:r>
      <w:r w:rsidR="004551E2">
        <w:t>.</w:t>
      </w:r>
    </w:p>
    <w:p w14:paraId="37153BBA" w14:textId="77777777" w:rsidR="00F338E2" w:rsidRDefault="00F338E2" w:rsidP="00F338E2">
      <w:pPr>
        <w:pStyle w:val="a3"/>
        <w:ind w:firstLine="0"/>
      </w:pPr>
    </w:p>
    <w:p w14:paraId="379F1338" w14:textId="1B58C1F3" w:rsidR="00F338E2" w:rsidRDefault="00F338E2" w:rsidP="00F338E2">
      <w:pPr>
        <w:pStyle w:val="a3"/>
        <w:ind w:firstLine="0"/>
        <w:sectPr w:rsidR="00F338E2" w:rsidSect="00502710">
          <w:type w:val="continuous"/>
          <w:pgSz w:w="11906" w:h="16838" w:code="9"/>
          <w:pgMar w:top="907" w:right="907" w:bottom="1440" w:left="907" w:header="709" w:footer="709" w:gutter="0"/>
          <w:cols w:num="2" w:space="340"/>
          <w:docGrid w:linePitch="360"/>
        </w:sectPr>
      </w:pPr>
    </w:p>
    <w:p w14:paraId="005E30BE" w14:textId="74BB2157" w:rsidR="004551E2" w:rsidRDefault="00E72029" w:rsidP="00B32524">
      <w:pPr>
        <w:pStyle w:val="a3"/>
        <w:spacing w:after="0"/>
        <w:ind w:firstLine="0"/>
        <w:jc w:val="center"/>
        <w:rPr>
          <w:noProof/>
        </w:rPr>
      </w:pPr>
      <w:r w:rsidRPr="00E72029">
        <w:rPr>
          <w:noProof/>
          <w:lang w:eastAsia="ru-RU"/>
        </w:rPr>
        <w:lastRenderedPageBreak/>
        <w:drawing>
          <wp:inline distT="0" distB="0" distL="0" distR="0" wp14:anchorId="1A42F534" wp14:editId="74743B3A">
            <wp:extent cx="1730445" cy="177800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44312" cy="1792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72029">
        <w:rPr>
          <w:noProof/>
          <w:lang w:eastAsia="ru-RU"/>
        </w:rPr>
        <w:drawing>
          <wp:inline distT="0" distB="0" distL="0" distR="0" wp14:anchorId="4D68F10C" wp14:editId="12726C76">
            <wp:extent cx="1700370" cy="17526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20485" cy="1773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72029">
        <w:rPr>
          <w:noProof/>
          <w:lang w:eastAsia="ru-RU"/>
        </w:rPr>
        <w:drawing>
          <wp:inline distT="0" distB="0" distL="0" distR="0" wp14:anchorId="1951875B" wp14:editId="39A6E836">
            <wp:extent cx="1714500" cy="175894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360" b="-1"/>
                    <a:stretch/>
                  </pic:blipFill>
                  <pic:spPr bwMode="auto">
                    <a:xfrm>
                      <a:off x="0" y="0"/>
                      <a:ext cx="1761725" cy="18073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CC12B0" w14:textId="77777777" w:rsidR="008B6AD8" w:rsidRDefault="008B6AD8" w:rsidP="008B6AD8">
      <w:pPr>
        <w:pStyle w:val="a"/>
        <w:numPr>
          <w:ilvl w:val="0"/>
          <w:numId w:val="0"/>
        </w:numPr>
        <w:spacing w:after="0"/>
        <w:ind w:left="1843"/>
      </w:pPr>
      <w:r>
        <w:t>а)                                                                    б)                                                                       в)</w:t>
      </w:r>
    </w:p>
    <w:p w14:paraId="0CED8049" w14:textId="7630F95C" w:rsidR="00E72029" w:rsidRDefault="008B6AD8" w:rsidP="008B6AD8">
      <w:pPr>
        <w:pStyle w:val="a"/>
        <w:numPr>
          <w:ilvl w:val="0"/>
          <w:numId w:val="37"/>
        </w:numPr>
        <w:spacing w:before="0"/>
        <w:ind w:left="357" w:hanging="357"/>
      </w:pPr>
      <w:r>
        <w:t xml:space="preserve">Работа программы в режиме </w:t>
      </w:r>
      <w:r>
        <w:rPr>
          <w:lang w:val="en-US"/>
        </w:rPr>
        <w:t>NO</w:t>
      </w:r>
      <w:r w:rsidRPr="00F211C3">
        <w:t xml:space="preserve"> </w:t>
      </w:r>
      <w:r>
        <w:rPr>
          <w:lang w:val="en-US"/>
        </w:rPr>
        <w:t>COLOR</w:t>
      </w:r>
      <w:r>
        <w:t xml:space="preserve"> (а – начальное состояние, </w:t>
      </w:r>
      <w:proofErr w:type="gramStart"/>
      <w:r>
        <w:t>б</w:t>
      </w:r>
      <w:proofErr w:type="gramEnd"/>
      <w:r>
        <w:t xml:space="preserve"> – промежуточное состояние, в – конечное состояние)</w:t>
      </w:r>
    </w:p>
    <w:p w14:paraId="5320330C" w14:textId="3AB37223" w:rsidR="00E72029" w:rsidRDefault="00E72029" w:rsidP="00B32524">
      <w:pPr>
        <w:pStyle w:val="a3"/>
        <w:spacing w:after="0"/>
        <w:ind w:firstLine="0"/>
        <w:jc w:val="center"/>
        <w:rPr>
          <w:noProof/>
        </w:rPr>
      </w:pPr>
      <w:r w:rsidRPr="00E72029">
        <w:rPr>
          <w:noProof/>
          <w:lang w:eastAsia="ru-RU"/>
        </w:rPr>
        <w:drawing>
          <wp:inline distT="0" distB="0" distL="0" distR="0" wp14:anchorId="16DF59C1" wp14:editId="4F39DC2E">
            <wp:extent cx="1784350" cy="1831554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14842" cy="1862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72029">
        <w:rPr>
          <w:noProof/>
          <w:lang w:eastAsia="ru-RU"/>
        </w:rPr>
        <w:drawing>
          <wp:inline distT="0" distB="0" distL="0" distR="0" wp14:anchorId="3EE66B8D" wp14:editId="4B20875C">
            <wp:extent cx="1778000" cy="1826803"/>
            <wp:effectExtent l="0" t="0" r="0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07102" cy="185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72029">
        <w:rPr>
          <w:noProof/>
          <w:lang w:eastAsia="ru-RU"/>
        </w:rPr>
        <w:drawing>
          <wp:inline distT="0" distB="0" distL="0" distR="0" wp14:anchorId="758F62E9" wp14:editId="5DABA343">
            <wp:extent cx="1765300" cy="1817601"/>
            <wp:effectExtent l="0" t="0" r="635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97338" cy="1850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2E8DDF" w14:textId="6BBB70A6" w:rsidR="00F211C3" w:rsidRDefault="00F211C3" w:rsidP="008B6AD8">
      <w:pPr>
        <w:pStyle w:val="a"/>
        <w:numPr>
          <w:ilvl w:val="0"/>
          <w:numId w:val="0"/>
        </w:numPr>
        <w:spacing w:after="0"/>
        <w:ind w:left="1843"/>
      </w:pPr>
      <w:r>
        <w:t>а)</w:t>
      </w:r>
      <w:r w:rsidR="008B6AD8">
        <w:t xml:space="preserve">                                                                  </w:t>
      </w:r>
      <w:r>
        <w:t>б)</w:t>
      </w:r>
      <w:r w:rsidR="008B6AD8">
        <w:t xml:space="preserve">                                                                  </w:t>
      </w:r>
      <w:r>
        <w:t>в)</w:t>
      </w:r>
    </w:p>
    <w:p w14:paraId="1A71F760" w14:textId="7F40B240" w:rsidR="00C72C23" w:rsidRDefault="008B6AD8" w:rsidP="008B6AD8">
      <w:pPr>
        <w:pStyle w:val="a"/>
        <w:numPr>
          <w:ilvl w:val="0"/>
          <w:numId w:val="37"/>
        </w:numPr>
        <w:spacing w:before="0"/>
        <w:ind w:left="357" w:hanging="357"/>
      </w:pPr>
      <w:r>
        <w:t xml:space="preserve">Работа программы в режиме </w:t>
      </w:r>
      <w:r>
        <w:rPr>
          <w:lang w:val="en-US"/>
        </w:rPr>
        <w:t>ANGLE</w:t>
      </w:r>
      <w:r>
        <w:t xml:space="preserve"> (а – начальное состояние, </w:t>
      </w:r>
      <w:proofErr w:type="gramStart"/>
      <w:r>
        <w:t>б</w:t>
      </w:r>
      <w:proofErr w:type="gramEnd"/>
      <w:r>
        <w:t xml:space="preserve"> – </w:t>
      </w:r>
      <w:r w:rsidR="00F211C3">
        <w:t>промежуточное состояние</w:t>
      </w:r>
      <w:r>
        <w:t xml:space="preserve">, в – </w:t>
      </w:r>
      <w:r w:rsidR="00F211C3">
        <w:t>к</w:t>
      </w:r>
      <w:r>
        <w:t>онечное состояние)</w:t>
      </w:r>
    </w:p>
    <w:p w14:paraId="7DD9D982" w14:textId="633659DB" w:rsidR="00C72C23" w:rsidRDefault="00C72C23" w:rsidP="00B32524">
      <w:pPr>
        <w:pStyle w:val="a3"/>
        <w:spacing w:after="0"/>
        <w:ind w:firstLine="0"/>
        <w:jc w:val="center"/>
        <w:rPr>
          <w:noProof/>
        </w:rPr>
      </w:pPr>
      <w:r w:rsidRPr="00C72C23">
        <w:rPr>
          <w:noProof/>
          <w:lang w:eastAsia="ru-RU"/>
        </w:rPr>
        <w:drawing>
          <wp:inline distT="0" distB="0" distL="0" distR="0" wp14:anchorId="6CB7714C" wp14:editId="1753B68D">
            <wp:extent cx="1747807" cy="1803400"/>
            <wp:effectExtent l="0" t="0" r="5080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78013" cy="1834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72C23">
        <w:rPr>
          <w:noProof/>
        </w:rPr>
        <w:t xml:space="preserve"> </w:t>
      </w:r>
      <w:r w:rsidRPr="00C72C23">
        <w:rPr>
          <w:noProof/>
          <w:lang w:eastAsia="ru-RU"/>
        </w:rPr>
        <w:drawing>
          <wp:inline distT="0" distB="0" distL="0" distR="0" wp14:anchorId="1F9A5690" wp14:editId="5700A53C">
            <wp:extent cx="1752600" cy="1804525"/>
            <wp:effectExtent l="0" t="0" r="0" b="571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70730" cy="1823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72C23">
        <w:rPr>
          <w:noProof/>
        </w:rPr>
        <w:t xml:space="preserve"> </w:t>
      </w:r>
      <w:r w:rsidRPr="00C72C23">
        <w:rPr>
          <w:noProof/>
          <w:lang w:eastAsia="ru-RU"/>
        </w:rPr>
        <w:drawing>
          <wp:inline distT="0" distB="0" distL="0" distR="0" wp14:anchorId="6C50595A" wp14:editId="4A441DBC">
            <wp:extent cx="1710188" cy="1760855"/>
            <wp:effectExtent l="0" t="0" r="444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58369" cy="1810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7E8182" w14:textId="0F6366F2" w:rsidR="008B6AD8" w:rsidRDefault="008B6AD8" w:rsidP="008B6AD8">
      <w:pPr>
        <w:pStyle w:val="a"/>
        <w:numPr>
          <w:ilvl w:val="0"/>
          <w:numId w:val="0"/>
        </w:numPr>
        <w:spacing w:after="0"/>
        <w:ind w:left="1843"/>
      </w:pPr>
      <w:r>
        <w:t>а)                                                                   б)                                                                  в)</w:t>
      </w:r>
    </w:p>
    <w:p w14:paraId="691C2157" w14:textId="55129883" w:rsidR="00F211C3" w:rsidRDefault="008B6AD8" w:rsidP="008B6AD8">
      <w:pPr>
        <w:pStyle w:val="a"/>
        <w:numPr>
          <w:ilvl w:val="0"/>
          <w:numId w:val="37"/>
        </w:numPr>
        <w:spacing w:before="0"/>
        <w:ind w:left="357" w:hanging="357"/>
      </w:pPr>
      <w:r>
        <w:t xml:space="preserve">Работа программы в режиме </w:t>
      </w:r>
      <w:r>
        <w:rPr>
          <w:lang w:val="en-US"/>
        </w:rPr>
        <w:t>ACTIVITY</w:t>
      </w:r>
      <w:r>
        <w:t xml:space="preserve"> (а – начальное состояние, </w:t>
      </w:r>
      <w:proofErr w:type="gramStart"/>
      <w:r>
        <w:t>б</w:t>
      </w:r>
      <w:proofErr w:type="gramEnd"/>
      <w:r>
        <w:t xml:space="preserve"> – промежуточное состояние, в – конечное состояние)</w:t>
      </w:r>
    </w:p>
    <w:p w14:paraId="400D89AB" w14:textId="77777777" w:rsidR="004B14C2" w:rsidRDefault="004B14C2" w:rsidP="00D80951">
      <w:pPr>
        <w:pStyle w:val="a3"/>
      </w:pPr>
    </w:p>
    <w:p w14:paraId="2B923CBC" w14:textId="5C04D288" w:rsidR="005E11E3" w:rsidRDefault="005E11E3" w:rsidP="00D80951">
      <w:pPr>
        <w:pStyle w:val="a3"/>
        <w:sectPr w:rsidR="005E11E3" w:rsidSect="004B14C2">
          <w:type w:val="continuous"/>
          <w:pgSz w:w="11906" w:h="16838" w:code="9"/>
          <w:pgMar w:top="907" w:right="907" w:bottom="1440" w:left="907" w:header="709" w:footer="709" w:gutter="0"/>
          <w:cols w:space="340"/>
          <w:docGrid w:linePitch="360"/>
        </w:sectPr>
      </w:pPr>
    </w:p>
    <w:p w14:paraId="6E7E8464" w14:textId="759B18D0" w:rsidR="003915FB" w:rsidRDefault="003915FB" w:rsidP="00287C37">
      <w:pPr>
        <w:pStyle w:val="1"/>
        <w:tabs>
          <w:tab w:val="clear" w:pos="425"/>
          <w:tab w:val="clear" w:pos="576"/>
          <w:tab w:val="left" w:pos="216"/>
          <w:tab w:val="num" w:pos="786"/>
        </w:tabs>
        <w:ind w:firstLine="0"/>
      </w:pPr>
      <w:r w:rsidRPr="00052062">
        <w:lastRenderedPageBreak/>
        <w:br w:type="column"/>
      </w:r>
      <w:r>
        <w:lastRenderedPageBreak/>
        <w:t>Заключение</w:t>
      </w:r>
    </w:p>
    <w:p w14:paraId="16772676" w14:textId="58AF3644" w:rsidR="0056737C" w:rsidRDefault="0056737C" w:rsidP="0056737C">
      <w:pPr>
        <w:pStyle w:val="a3"/>
      </w:pPr>
      <w:r>
        <w:t>Использование векторного представления направления вместо углов позволило избежать неоднозначностей при усреднении и обеспечило корректность вычислений на всех этапах. Введ</w:t>
      </w:r>
      <w:r w:rsidR="00CA18FF">
        <w:t>е</w:t>
      </w:r>
      <w:r>
        <w:t>нный механизм взаимной коррекции соседей существенно ускорил процесс выравнивания и стабилизировал динамику системы. Параметры останова, основанные на величине изменения направления и степени глобальной согласованности, позволили точно определить момент завершения синхронизации.</w:t>
      </w:r>
    </w:p>
    <w:p w14:paraId="06A9EC57" w14:textId="537468C4" w:rsidR="003915FB" w:rsidRDefault="0056737C" w:rsidP="0056737C">
      <w:pPr>
        <w:pStyle w:val="a3"/>
      </w:pPr>
      <w:r>
        <w:t>Провед</w:t>
      </w:r>
      <w:r w:rsidR="00CA18FF">
        <w:t>е</w:t>
      </w:r>
      <w:r>
        <w:t xml:space="preserve">нное моделирование подтвердило, что локальные итеративные правила способны порождать глобальный порядок, а скорость синхронизации во многом зависит от случайной начальной конфигурации. Таким образом, </w:t>
      </w:r>
      <w:r w:rsidR="00D65CDE">
        <w:t xml:space="preserve">был </w:t>
      </w:r>
      <w:r>
        <w:t>создан алгоритм, демонстрирующий формирование согласованного направления во всей</w:t>
      </w:r>
      <w:r w:rsidR="00D65CDE">
        <w:t xml:space="preserve"> </w:t>
      </w:r>
      <w:r w:rsidR="00D65CDE">
        <w:lastRenderedPageBreak/>
        <w:t xml:space="preserve">двумерной </w:t>
      </w:r>
      <w:r>
        <w:t>реш</w:t>
      </w:r>
      <w:r w:rsidR="00CA18FF">
        <w:t>е</w:t>
      </w:r>
      <w:r>
        <w:t>тке за сч</w:t>
      </w:r>
      <w:r w:rsidR="00CA18FF">
        <w:t>е</w:t>
      </w:r>
      <w:r>
        <w:t>т исключительно локальных взаимодействий и самоорганизации системы.</w:t>
      </w:r>
    </w:p>
    <w:p w14:paraId="1A09B242" w14:textId="77777777" w:rsidR="003915FB" w:rsidRDefault="003915FB" w:rsidP="008C64AA">
      <w:pPr>
        <w:pStyle w:val="5"/>
      </w:pPr>
      <w:r>
        <w:t>Список литературы</w:t>
      </w:r>
    </w:p>
    <w:p w14:paraId="6F72EC7C" w14:textId="765C3144" w:rsidR="000D126B" w:rsidRDefault="000D126B" w:rsidP="003378F6">
      <w:pPr>
        <w:pStyle w:val="a0"/>
      </w:pPr>
      <w:r w:rsidRPr="000D126B">
        <w:t>Турбин</w:t>
      </w:r>
      <w:r w:rsidR="00E45673">
        <w:rPr>
          <w:lang w:val="en-US"/>
        </w:rPr>
        <w:t> </w:t>
      </w:r>
      <w:r w:rsidRPr="000D126B">
        <w:t>М.</w:t>
      </w:r>
      <w:r w:rsidR="00E45673">
        <w:rPr>
          <w:lang w:val="en-US"/>
        </w:rPr>
        <w:t> </w:t>
      </w:r>
      <w:r w:rsidRPr="000D126B">
        <w:t xml:space="preserve">Д. Задача </w:t>
      </w:r>
      <w:proofErr w:type="spellStart"/>
      <w:r w:rsidRPr="000D126B">
        <w:t>Майхилла</w:t>
      </w:r>
      <w:proofErr w:type="spellEnd"/>
      <w:r w:rsidRPr="000D126B">
        <w:t xml:space="preserve"> о синхронизации ряда стрелков // Математическое просвещение. 2016. </w:t>
      </w:r>
      <w:proofErr w:type="spellStart"/>
      <w:r w:rsidRPr="000D126B">
        <w:t>Вып</w:t>
      </w:r>
      <w:proofErr w:type="spellEnd"/>
      <w:r w:rsidRPr="000D126B">
        <w:t>. 20. С. 238–241.</w:t>
      </w:r>
    </w:p>
    <w:p w14:paraId="2BE64E23" w14:textId="4BDDE21E" w:rsidR="000D126B" w:rsidRDefault="000D126B" w:rsidP="003378F6">
      <w:pPr>
        <w:pStyle w:val="a0"/>
      </w:pPr>
      <w:r>
        <w:t>В</w:t>
      </w:r>
      <w:r w:rsidRPr="000D126B">
        <w:t>аршавский</w:t>
      </w:r>
      <w:r w:rsidR="00E45673">
        <w:rPr>
          <w:lang w:val="en-US"/>
        </w:rPr>
        <w:t> </w:t>
      </w:r>
      <w:r w:rsidRPr="000D126B">
        <w:t>В.</w:t>
      </w:r>
      <w:r w:rsidR="00E45673">
        <w:rPr>
          <w:lang w:val="en-US"/>
        </w:rPr>
        <w:t> </w:t>
      </w:r>
      <w:r w:rsidRPr="000D126B">
        <w:t>И., Поспелов</w:t>
      </w:r>
      <w:r w:rsidR="00E45673">
        <w:rPr>
          <w:lang w:val="en-US"/>
        </w:rPr>
        <w:t> </w:t>
      </w:r>
      <w:r w:rsidRPr="000D126B">
        <w:t>Д.</w:t>
      </w:r>
      <w:r w:rsidR="00E45673">
        <w:rPr>
          <w:lang w:val="en-US"/>
        </w:rPr>
        <w:t> </w:t>
      </w:r>
      <w:r w:rsidRPr="000D126B">
        <w:t>А. Оркестр играет без дириж</w:t>
      </w:r>
      <w:r w:rsidR="00CA18FF">
        <w:t>е</w:t>
      </w:r>
      <w:r w:rsidRPr="000D126B">
        <w:t>ра: размышления об эволюции некоторых технических систем и управлении ими // Наука. М., 1984.</w:t>
      </w:r>
    </w:p>
    <w:p w14:paraId="6BD974AC" w14:textId="12FE5A8B" w:rsidR="000D126B" w:rsidRPr="00E45673" w:rsidRDefault="00E45673" w:rsidP="003378F6">
      <w:pPr>
        <w:pStyle w:val="a0"/>
      </w:pPr>
      <w:r w:rsidRPr="00E45673">
        <w:rPr>
          <w:rStyle w:val="messagetext"/>
        </w:rPr>
        <w:t>Герасимов</w:t>
      </w:r>
      <w:r w:rsidRPr="00E45673">
        <w:rPr>
          <w:rStyle w:val="messagetext"/>
          <w:lang w:val="en-US"/>
        </w:rPr>
        <w:t> </w:t>
      </w:r>
      <w:r w:rsidRPr="00E45673">
        <w:rPr>
          <w:rStyle w:val="messagetext"/>
        </w:rPr>
        <w:t>И.</w:t>
      </w:r>
      <w:r w:rsidRPr="00E45673">
        <w:rPr>
          <w:rStyle w:val="messagetext"/>
          <w:lang w:val="en-US"/>
        </w:rPr>
        <w:t> </w:t>
      </w:r>
      <w:r w:rsidRPr="00E45673">
        <w:rPr>
          <w:rStyle w:val="messagetext"/>
        </w:rPr>
        <w:t>В., Кузьмин</w:t>
      </w:r>
      <w:r w:rsidRPr="00E45673">
        <w:rPr>
          <w:rStyle w:val="messagetext"/>
          <w:lang w:val="en-US"/>
        </w:rPr>
        <w:t> </w:t>
      </w:r>
      <w:r w:rsidRPr="00E45673">
        <w:rPr>
          <w:rStyle w:val="messagetext"/>
        </w:rPr>
        <w:t>С.</w:t>
      </w:r>
      <w:r w:rsidRPr="00E45673">
        <w:rPr>
          <w:rStyle w:val="messagetext"/>
          <w:lang w:val="en-US"/>
        </w:rPr>
        <w:t> </w:t>
      </w:r>
      <w:r w:rsidRPr="00E45673">
        <w:rPr>
          <w:rStyle w:val="messagetext"/>
        </w:rPr>
        <w:t xml:space="preserve">А., </w:t>
      </w:r>
      <w:proofErr w:type="spellStart"/>
      <w:r w:rsidRPr="00E45673">
        <w:rPr>
          <w:rStyle w:val="messagetext"/>
        </w:rPr>
        <w:t>Сафьянников</w:t>
      </w:r>
      <w:proofErr w:type="spellEnd"/>
      <w:r w:rsidRPr="00E45673">
        <w:rPr>
          <w:rStyle w:val="messagetext"/>
          <w:lang w:val="en-US"/>
        </w:rPr>
        <w:t> </w:t>
      </w:r>
      <w:r w:rsidRPr="00E45673">
        <w:rPr>
          <w:rStyle w:val="messagetext"/>
        </w:rPr>
        <w:t>Н.</w:t>
      </w:r>
      <w:r w:rsidRPr="00E45673">
        <w:rPr>
          <w:rStyle w:val="messagetext"/>
          <w:lang w:val="en-US"/>
        </w:rPr>
        <w:t> </w:t>
      </w:r>
      <w:r w:rsidRPr="00E45673">
        <w:rPr>
          <w:rStyle w:val="messagetext"/>
        </w:rPr>
        <w:t xml:space="preserve">М. Репликационные процессы в толерантных системах // Управление и информационные технологии (УИТ-2008): Доклады 5-й научной конференции, Санкт-Петербург, 14-16 октября 2008 г. / </w:t>
      </w:r>
      <w:proofErr w:type="spellStart"/>
      <w:r w:rsidRPr="00E45673">
        <w:rPr>
          <w:rStyle w:val="messagetext"/>
        </w:rPr>
        <w:t>СПбГЭТУ</w:t>
      </w:r>
      <w:proofErr w:type="spellEnd"/>
      <w:r w:rsidRPr="00E45673">
        <w:rPr>
          <w:rStyle w:val="messagetext"/>
        </w:rPr>
        <w:t xml:space="preserve"> </w:t>
      </w:r>
      <w:r w:rsidR="009973F0">
        <w:rPr>
          <w:rStyle w:val="messagetext"/>
        </w:rPr>
        <w:t>«</w:t>
      </w:r>
      <w:r w:rsidRPr="00E45673">
        <w:rPr>
          <w:rStyle w:val="messagetext"/>
        </w:rPr>
        <w:t>ЛЭТИ</w:t>
      </w:r>
      <w:r w:rsidR="009973F0">
        <w:rPr>
          <w:rStyle w:val="messagetext"/>
        </w:rPr>
        <w:t>»</w:t>
      </w:r>
      <w:r w:rsidRPr="00E45673">
        <w:rPr>
          <w:rStyle w:val="messagetext"/>
        </w:rPr>
        <w:t>, СПб</w:t>
      </w:r>
      <w:proofErr w:type="gramStart"/>
      <w:r w:rsidRPr="00E45673">
        <w:rPr>
          <w:rStyle w:val="messagetext"/>
        </w:rPr>
        <w:t xml:space="preserve">., </w:t>
      </w:r>
      <w:proofErr w:type="gramEnd"/>
      <w:r w:rsidRPr="00E45673">
        <w:rPr>
          <w:rStyle w:val="messagetext"/>
        </w:rPr>
        <w:t>2008. в 2-х т. Т.1. 228 с.</w:t>
      </w:r>
    </w:p>
    <w:p w14:paraId="7FB5D925" w14:textId="50B50CD6" w:rsidR="000D126B" w:rsidRPr="0059077C" w:rsidRDefault="000D126B" w:rsidP="003378F6">
      <w:pPr>
        <w:pStyle w:val="a0"/>
        <w:rPr>
          <w:lang w:val="fr-FR"/>
        </w:rPr>
      </w:pPr>
      <w:r w:rsidRPr="00E45673">
        <w:tab/>
      </w:r>
      <w:r w:rsidRPr="0059077C">
        <w:rPr>
          <w:lang w:val="fr-FR"/>
        </w:rPr>
        <w:t>Python</w:t>
      </w:r>
      <w:r w:rsidR="00A17442" w:rsidRPr="0059077C">
        <w:rPr>
          <w:lang w:val="fr-FR"/>
        </w:rPr>
        <w:t xml:space="preserve"> documentation</w:t>
      </w:r>
      <w:r w:rsidR="00B32524">
        <w:rPr>
          <w:lang w:val="fr-FR"/>
        </w:rPr>
        <w:t xml:space="preserve">. </w:t>
      </w:r>
      <w:r w:rsidRPr="0059077C">
        <w:rPr>
          <w:lang w:val="fr-FR"/>
        </w:rPr>
        <w:t>URL: https://www.python.org/doc/ (</w:t>
      </w:r>
      <w:r w:rsidRPr="000D126B">
        <w:t>дата</w:t>
      </w:r>
      <w:r w:rsidRPr="0059077C">
        <w:rPr>
          <w:lang w:val="fr-FR"/>
        </w:rPr>
        <w:t xml:space="preserve"> </w:t>
      </w:r>
      <w:r w:rsidRPr="000D126B">
        <w:t>обращения</w:t>
      </w:r>
      <w:r w:rsidR="0059077C" w:rsidRPr="0059077C">
        <w:rPr>
          <w:lang w:val="fr-FR"/>
        </w:rPr>
        <w:t>: 20.03.2026 </w:t>
      </w:r>
      <w:r w:rsidRPr="000D126B">
        <w:t>г</w:t>
      </w:r>
      <w:r w:rsidRPr="0059077C">
        <w:rPr>
          <w:lang w:val="fr-FR"/>
        </w:rPr>
        <w:t>.).</w:t>
      </w:r>
    </w:p>
    <w:p w14:paraId="4F2F3716" w14:textId="5A1BD017" w:rsidR="008C64AA" w:rsidRPr="0059077C" w:rsidRDefault="000D126B" w:rsidP="00F444B6">
      <w:pPr>
        <w:pStyle w:val="a0"/>
      </w:pPr>
      <w:r w:rsidRPr="008C0401">
        <w:rPr>
          <w:lang w:val="fr-FR"/>
        </w:rPr>
        <w:t>Pygame documentation. URL</w:t>
      </w:r>
      <w:r w:rsidRPr="0059077C">
        <w:t xml:space="preserve">: </w:t>
      </w:r>
      <w:r w:rsidRPr="008C0401">
        <w:rPr>
          <w:lang w:val="fr-FR"/>
        </w:rPr>
        <w:t>https</w:t>
      </w:r>
      <w:r w:rsidRPr="0059077C">
        <w:t>://</w:t>
      </w:r>
      <w:r w:rsidRPr="008C0401">
        <w:rPr>
          <w:lang w:val="fr-FR"/>
        </w:rPr>
        <w:t>www</w:t>
      </w:r>
      <w:r w:rsidRPr="0059077C">
        <w:t>.</w:t>
      </w:r>
      <w:r w:rsidRPr="008C0401">
        <w:rPr>
          <w:lang w:val="fr-FR"/>
        </w:rPr>
        <w:t>pygame</w:t>
      </w:r>
      <w:r w:rsidRPr="0059077C">
        <w:t>.</w:t>
      </w:r>
      <w:r w:rsidRPr="008C0401">
        <w:rPr>
          <w:lang w:val="fr-FR"/>
        </w:rPr>
        <w:t>org</w:t>
      </w:r>
      <w:r w:rsidRPr="0059077C">
        <w:t>/</w:t>
      </w:r>
      <w:r w:rsidRPr="008C0401">
        <w:rPr>
          <w:lang w:val="fr-FR"/>
        </w:rPr>
        <w:t>docs</w:t>
      </w:r>
      <w:r w:rsidRPr="0059077C">
        <w:t>/ (</w:t>
      </w:r>
      <w:r w:rsidRPr="000D126B">
        <w:t>дата</w:t>
      </w:r>
      <w:r w:rsidRPr="0059077C">
        <w:t xml:space="preserve"> </w:t>
      </w:r>
      <w:r w:rsidRPr="000D126B">
        <w:t>обращения</w:t>
      </w:r>
      <w:r w:rsidR="0059077C" w:rsidRPr="0059077C">
        <w:t>: 20.03.2026</w:t>
      </w:r>
      <w:r w:rsidR="0059077C">
        <w:rPr>
          <w:lang w:val="fr-FR"/>
        </w:rPr>
        <w:t> </w:t>
      </w:r>
      <w:r w:rsidRPr="000D126B">
        <w:t>г</w:t>
      </w:r>
      <w:r w:rsidRPr="0059077C">
        <w:t>.).</w:t>
      </w:r>
    </w:p>
    <w:p w14:paraId="616117FD" w14:textId="77777777" w:rsidR="008C64AA" w:rsidRPr="0059077C" w:rsidRDefault="008C64AA" w:rsidP="008C64AA">
      <w:pPr>
        <w:numPr>
          <w:ilvl w:val="0"/>
          <w:numId w:val="8"/>
        </w:numPr>
        <w:tabs>
          <w:tab w:val="clear" w:pos="2487"/>
          <w:tab w:val="num" w:pos="360"/>
        </w:tabs>
        <w:ind w:left="360"/>
        <w:rPr>
          <w:lang w:eastAsia="ru-RU"/>
        </w:rPr>
        <w:sectPr w:rsidR="008C64AA" w:rsidRPr="0059077C" w:rsidSect="004B14C2">
          <w:type w:val="continuous"/>
          <w:pgSz w:w="11906" w:h="16838" w:code="9"/>
          <w:pgMar w:top="907" w:right="907" w:bottom="1440" w:left="907" w:header="709" w:footer="709" w:gutter="0"/>
          <w:cols w:num="2" w:space="340"/>
          <w:docGrid w:linePitch="360"/>
        </w:sectPr>
      </w:pPr>
    </w:p>
    <w:p w14:paraId="64E22C4F" w14:textId="77777777" w:rsidR="008C64AA" w:rsidRPr="00401ADB" w:rsidRDefault="008C64AA" w:rsidP="008C64AA">
      <w:pPr>
        <w:rPr>
          <w:rFonts w:eastAsia="MS Mincho"/>
        </w:rPr>
      </w:pPr>
      <w:bookmarkStart w:id="0" w:name="_GoBack"/>
      <w:bookmarkEnd w:id="0"/>
    </w:p>
    <w:sectPr w:rsidR="008C64AA" w:rsidRPr="00401ADB" w:rsidSect="008C64AA">
      <w:type w:val="continuous"/>
      <w:pgSz w:w="11906" w:h="16838" w:code="9"/>
      <w:pgMar w:top="907" w:right="907" w:bottom="1440" w:left="907" w:header="709" w:footer="709" w:gutter="0"/>
      <w:cols w:space="34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6D0855C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4C1AF93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A322C3B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E9BEE5A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DF04246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5744379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8B60547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A426D4A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A502DAD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8C3685F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EDD7240"/>
    <w:multiLevelType w:val="hybridMultilevel"/>
    <w:tmpl w:val="AC3868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C29633A"/>
    <w:multiLevelType w:val="hybridMultilevel"/>
    <w:tmpl w:val="02EEAC7E"/>
    <w:lvl w:ilvl="0" w:tplc="E458C1BA">
      <w:start w:val="1"/>
      <w:numFmt w:val="bullet"/>
      <w:pStyle w:val="-"/>
      <w:lvlText w:val=""/>
      <w:lvlJc w:val="left"/>
      <w:pPr>
        <w:ind w:left="1009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7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9" w:hanging="360"/>
      </w:pPr>
      <w:rPr>
        <w:rFonts w:ascii="Wingdings" w:hAnsi="Wingdings" w:hint="default"/>
      </w:rPr>
    </w:lvl>
  </w:abstractNum>
  <w:abstractNum w:abstractNumId="12">
    <w:nsid w:val="37660336"/>
    <w:multiLevelType w:val="hybridMultilevel"/>
    <w:tmpl w:val="754EAC84"/>
    <w:lvl w:ilvl="0" w:tplc="C46877EA">
      <w:start w:val="1"/>
      <w:numFmt w:val="bullet"/>
      <w:lvlText w:val=""/>
      <w:lvlJc w:val="left"/>
      <w:pPr>
        <w:tabs>
          <w:tab w:val="num" w:pos="648"/>
        </w:tabs>
        <w:ind w:left="648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7CC5E57"/>
    <w:multiLevelType w:val="hybridMultilevel"/>
    <w:tmpl w:val="603AF43C"/>
    <w:lvl w:ilvl="0" w:tplc="21DE83DC">
      <w:start w:val="1"/>
      <w:numFmt w:val="decimal"/>
      <w:pStyle w:val="a"/>
      <w:lvlText w:val="Рис. %1. "/>
      <w:lvlJc w:val="left"/>
      <w:pPr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 w:val="0"/>
        <w:spacing w:val="0"/>
        <w:w w:val="100"/>
        <w:sz w:val="16"/>
        <w:szCs w:val="1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EDF396E"/>
    <w:multiLevelType w:val="hybridMultilevel"/>
    <w:tmpl w:val="DE167AB8"/>
    <w:lvl w:ilvl="0" w:tplc="1B20DA2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trike w:val="0"/>
        <w:dstrike w:val="0"/>
        <w:color w:val="000000" w:themeColor="text1"/>
        <w:sz w:val="1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189603E"/>
    <w:multiLevelType w:val="multilevel"/>
    <w:tmpl w:val="0AB06E12"/>
    <w:lvl w:ilvl="0">
      <w:start w:val="1"/>
      <w:numFmt w:val="upperRoman"/>
      <w:pStyle w:val="1"/>
      <w:lvlText w:val="%1."/>
      <w:lvlJc w:val="center"/>
      <w:pPr>
        <w:tabs>
          <w:tab w:val="num" w:pos="576"/>
        </w:tabs>
        <w:ind w:firstLine="216"/>
      </w:pPr>
      <w:rPr>
        <w:rFonts w:ascii="Times New Roman" w:hAnsi="Times New Roman" w:cs="Times New Roman" w:hint="default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0"/>
        <w:szCs w:val="20"/>
        <w:vertAlign w:val="baseline"/>
      </w:rPr>
    </w:lvl>
    <w:lvl w:ilvl="1">
      <w:start w:val="1"/>
      <w:numFmt w:val="upperLetter"/>
      <w:pStyle w:val="2"/>
      <w:lvlText w:val="%2."/>
      <w:lvlJc w:val="left"/>
      <w:pPr>
        <w:tabs>
          <w:tab w:val="num" w:pos="360"/>
        </w:tabs>
        <w:ind w:left="288" w:hanging="288"/>
      </w:pPr>
      <w:rPr>
        <w:rFonts w:ascii="Times New Roman" w:hAnsi="Times New Roman" w:cs="Times New Roman" w:hint="default"/>
        <w:b w:val="0"/>
        <w:bCs w:val="0"/>
        <w:i/>
        <w:iCs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0"/>
        <w:szCs w:val="20"/>
        <w:vertAlign w:val="baseline"/>
      </w:rPr>
    </w:lvl>
    <w:lvl w:ilvl="2">
      <w:start w:val="1"/>
      <w:numFmt w:val="decimal"/>
      <w:pStyle w:val="3"/>
      <w:lvlText w:val="%3)"/>
      <w:lvlJc w:val="left"/>
      <w:pPr>
        <w:tabs>
          <w:tab w:val="num" w:pos="540"/>
        </w:tabs>
        <w:ind w:firstLine="180"/>
      </w:pPr>
      <w:rPr>
        <w:rFonts w:ascii="Times New Roman" w:hAnsi="Times New Roman" w:cs="Times New Roman" w:hint="default"/>
        <w:b w:val="0"/>
        <w:bCs w:val="0"/>
        <w:i/>
        <w:iCs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0"/>
        <w:szCs w:val="20"/>
        <w:vertAlign w:val="baseline"/>
      </w:rPr>
    </w:lvl>
    <w:lvl w:ilvl="3">
      <w:start w:val="1"/>
      <w:numFmt w:val="lowerLetter"/>
      <w:pStyle w:val="4"/>
      <w:lvlText w:val="%4)"/>
      <w:lvlJc w:val="left"/>
      <w:pPr>
        <w:tabs>
          <w:tab w:val="num" w:pos="630"/>
        </w:tabs>
        <w:ind w:firstLine="360"/>
      </w:pPr>
      <w:rPr>
        <w:rFonts w:ascii="Times New Roman" w:hAnsi="Times New Roman" w:cs="Times New Roman" w:hint="default"/>
        <w:b w:val="0"/>
        <w:bCs w:val="0"/>
        <w:i/>
        <w:iCs/>
        <w:sz w:val="20"/>
        <w:szCs w:val="20"/>
      </w:rPr>
    </w:lvl>
    <w:lvl w:ilvl="4">
      <w:start w:val="1"/>
      <w:numFmt w:val="none"/>
      <w:lvlRestart w:val="0"/>
      <w:lvlText w:val=""/>
      <w:lvlJc w:val="left"/>
      <w:pPr>
        <w:tabs>
          <w:tab w:val="num" w:pos="3240"/>
        </w:tabs>
        <w:ind w:left="2880"/>
      </w:pPr>
      <w:rPr>
        <w:rFonts w:cs="Times New Roman" w:hint="default"/>
      </w:rPr>
    </w:lvl>
    <w:lvl w:ilvl="5">
      <w:start w:val="1"/>
      <w:numFmt w:val="lowerLetter"/>
      <w:lvlText w:val="(%6)"/>
      <w:lvlJc w:val="left"/>
      <w:pPr>
        <w:tabs>
          <w:tab w:val="num" w:pos="3960"/>
        </w:tabs>
        <w:ind w:left="3600"/>
      </w:pPr>
      <w:rPr>
        <w:rFonts w:cs="Times New Roman" w:hint="default"/>
      </w:rPr>
    </w:lvl>
    <w:lvl w:ilvl="6">
      <w:start w:val="1"/>
      <w:numFmt w:val="lowerRoman"/>
      <w:lvlText w:val="(%7)"/>
      <w:lvlJc w:val="left"/>
      <w:pPr>
        <w:tabs>
          <w:tab w:val="num" w:pos="4680"/>
        </w:tabs>
        <w:ind w:left="4320"/>
      </w:pPr>
      <w:rPr>
        <w:rFonts w:cs="Times New Roman" w:hint="default"/>
      </w:r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/>
      </w:pPr>
      <w:rPr>
        <w:rFonts w:cs="Times New Roman" w:hint="default"/>
      </w:r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/>
      </w:pPr>
      <w:rPr>
        <w:rFonts w:cs="Times New Roman" w:hint="default"/>
      </w:rPr>
    </w:lvl>
  </w:abstractNum>
  <w:abstractNum w:abstractNumId="16">
    <w:nsid w:val="49A334E9"/>
    <w:multiLevelType w:val="hybridMultilevel"/>
    <w:tmpl w:val="7B1EC43C"/>
    <w:lvl w:ilvl="0" w:tplc="E6F620BE">
      <w:start w:val="1"/>
      <w:numFmt w:val="upperRoman"/>
      <w:lvlText w:val="ТАБЛИЦА %1. "/>
      <w:lvlJc w:val="center"/>
      <w:pPr>
        <w:ind w:left="720" w:hanging="36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16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B9563FD"/>
    <w:multiLevelType w:val="hybridMultilevel"/>
    <w:tmpl w:val="4046089C"/>
    <w:lvl w:ilvl="0" w:tplc="259E95F6">
      <w:start w:val="1"/>
      <w:numFmt w:val="decimal"/>
      <w:pStyle w:val="a0"/>
      <w:lvlText w:val="[%1]"/>
      <w:lvlJc w:val="left"/>
      <w:pPr>
        <w:ind w:left="720" w:hanging="360"/>
      </w:pPr>
      <w:rPr>
        <w:rFonts w:ascii="Times New Roman" w:hAnsi="Times New Roman" w:cs="Times New Roman" w:hint="default"/>
        <w:b w:val="0"/>
        <w:bCs w:val="0"/>
        <w:i w:val="0"/>
        <w:iCs w:val="0"/>
        <w:sz w:val="16"/>
        <w:szCs w:val="1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2CA544A"/>
    <w:multiLevelType w:val="singleLevel"/>
    <w:tmpl w:val="E1484500"/>
    <w:lvl w:ilvl="0">
      <w:start w:val="1"/>
      <w:numFmt w:val="decimal"/>
      <w:lvlText w:val="[%1]"/>
      <w:lvlJc w:val="left"/>
      <w:pPr>
        <w:tabs>
          <w:tab w:val="num" w:pos="2487"/>
        </w:tabs>
        <w:ind w:left="2487" w:hanging="360"/>
      </w:pPr>
      <w:rPr>
        <w:rFonts w:ascii="Times New Roman" w:hAnsi="Times New Roman" w:cs="Times New Roman" w:hint="default"/>
        <w:b w:val="0"/>
        <w:bCs w:val="0"/>
        <w:i w:val="0"/>
        <w:iCs w:val="0"/>
        <w:sz w:val="16"/>
        <w:szCs w:val="16"/>
      </w:rPr>
    </w:lvl>
  </w:abstractNum>
  <w:abstractNum w:abstractNumId="19">
    <w:nsid w:val="54C666B2"/>
    <w:multiLevelType w:val="hybridMultilevel"/>
    <w:tmpl w:val="0142B9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7FE6E41"/>
    <w:multiLevelType w:val="hybridMultilevel"/>
    <w:tmpl w:val="1E6EA822"/>
    <w:lvl w:ilvl="0" w:tplc="6EB815B2">
      <w:start w:val="1"/>
      <w:numFmt w:val="decimal"/>
      <w:lvlText w:val="Рис. %1. "/>
      <w:lvlJc w:val="left"/>
      <w:pPr>
        <w:ind w:left="720" w:hanging="360"/>
      </w:pPr>
      <w:rPr>
        <w:rFonts w:ascii="Times New Roman" w:hAnsi="Times New Roman" w:cs="Times New Roman" w:hint="default"/>
        <w:b w:val="0"/>
        <w:bCs w:val="0"/>
        <w:i w:val="0"/>
        <w:iCs w:val="0"/>
        <w:sz w:val="16"/>
        <w:szCs w:val="16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6AF80C0E"/>
    <w:multiLevelType w:val="hybridMultilevel"/>
    <w:tmpl w:val="63CCE788"/>
    <w:lvl w:ilvl="0" w:tplc="04190001">
      <w:start w:val="1"/>
      <w:numFmt w:val="bullet"/>
      <w:lvlText w:val=""/>
      <w:lvlJc w:val="left"/>
      <w:pPr>
        <w:ind w:left="100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9" w:hanging="360"/>
      </w:pPr>
      <w:rPr>
        <w:rFonts w:ascii="Wingdings" w:hAnsi="Wingdings" w:hint="default"/>
      </w:rPr>
    </w:lvl>
  </w:abstractNum>
  <w:abstractNum w:abstractNumId="22">
    <w:nsid w:val="6C402C58"/>
    <w:multiLevelType w:val="hybridMultilevel"/>
    <w:tmpl w:val="C136E6FE"/>
    <w:lvl w:ilvl="0" w:tplc="1F321310">
      <w:start w:val="1"/>
      <w:numFmt w:val="decimal"/>
      <w:lvlText w:val="Рис. %1."/>
      <w:lvlJc w:val="left"/>
      <w:pPr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 w:val="0"/>
        <w:color w:val="auto"/>
        <w:sz w:val="16"/>
        <w:szCs w:val="16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>
    <w:nsid w:val="6CD32DA8"/>
    <w:multiLevelType w:val="singleLevel"/>
    <w:tmpl w:val="773808F0"/>
    <w:lvl w:ilvl="0">
      <w:start w:val="1"/>
      <w:numFmt w:val="upperRoman"/>
      <w:lvlText w:val="ТАБЛИЦА %1. "/>
      <w:lvlJc w:val="left"/>
      <w:pPr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 w:val="0"/>
        <w:sz w:val="16"/>
        <w:szCs w:val="16"/>
      </w:rPr>
    </w:lvl>
  </w:abstractNum>
  <w:abstractNum w:abstractNumId="24">
    <w:nsid w:val="71C30FF5"/>
    <w:multiLevelType w:val="hybridMultilevel"/>
    <w:tmpl w:val="D548C94E"/>
    <w:lvl w:ilvl="0" w:tplc="76A65866">
      <w:start w:val="1"/>
      <w:numFmt w:val="upperRoman"/>
      <w:lvlText w:val="ТАБЛИЦА %1. "/>
      <w:lvlJc w:val="center"/>
      <w:pPr>
        <w:ind w:left="814" w:hanging="36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16"/>
        <w:szCs w:val="16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90019" w:tentative="1">
      <w:start w:val="1"/>
      <w:numFmt w:val="lowerLetter"/>
      <w:lvlText w:val="%2."/>
      <w:lvlJc w:val="left"/>
      <w:pPr>
        <w:ind w:left="1729" w:hanging="360"/>
      </w:pPr>
    </w:lvl>
    <w:lvl w:ilvl="2" w:tplc="0419001B" w:tentative="1">
      <w:start w:val="1"/>
      <w:numFmt w:val="lowerRoman"/>
      <w:lvlText w:val="%3."/>
      <w:lvlJc w:val="right"/>
      <w:pPr>
        <w:ind w:left="2449" w:hanging="180"/>
      </w:pPr>
    </w:lvl>
    <w:lvl w:ilvl="3" w:tplc="0419000F" w:tentative="1">
      <w:start w:val="1"/>
      <w:numFmt w:val="decimal"/>
      <w:lvlText w:val="%4."/>
      <w:lvlJc w:val="left"/>
      <w:pPr>
        <w:ind w:left="3169" w:hanging="360"/>
      </w:pPr>
    </w:lvl>
    <w:lvl w:ilvl="4" w:tplc="04190019" w:tentative="1">
      <w:start w:val="1"/>
      <w:numFmt w:val="lowerLetter"/>
      <w:lvlText w:val="%5."/>
      <w:lvlJc w:val="left"/>
      <w:pPr>
        <w:ind w:left="3889" w:hanging="360"/>
      </w:pPr>
    </w:lvl>
    <w:lvl w:ilvl="5" w:tplc="0419001B" w:tentative="1">
      <w:start w:val="1"/>
      <w:numFmt w:val="lowerRoman"/>
      <w:lvlText w:val="%6."/>
      <w:lvlJc w:val="right"/>
      <w:pPr>
        <w:ind w:left="4609" w:hanging="180"/>
      </w:pPr>
    </w:lvl>
    <w:lvl w:ilvl="6" w:tplc="0419000F" w:tentative="1">
      <w:start w:val="1"/>
      <w:numFmt w:val="decimal"/>
      <w:lvlText w:val="%7."/>
      <w:lvlJc w:val="left"/>
      <w:pPr>
        <w:ind w:left="5329" w:hanging="360"/>
      </w:pPr>
    </w:lvl>
    <w:lvl w:ilvl="7" w:tplc="04190019" w:tentative="1">
      <w:start w:val="1"/>
      <w:numFmt w:val="lowerLetter"/>
      <w:lvlText w:val="%8."/>
      <w:lvlJc w:val="left"/>
      <w:pPr>
        <w:ind w:left="6049" w:hanging="360"/>
      </w:pPr>
    </w:lvl>
    <w:lvl w:ilvl="8" w:tplc="0419001B" w:tentative="1">
      <w:start w:val="1"/>
      <w:numFmt w:val="lowerRoman"/>
      <w:lvlText w:val="%9."/>
      <w:lvlJc w:val="right"/>
      <w:pPr>
        <w:ind w:left="6769" w:hanging="180"/>
      </w:pPr>
    </w:lvl>
  </w:abstractNum>
  <w:abstractNum w:abstractNumId="25">
    <w:nsid w:val="72951F90"/>
    <w:multiLevelType w:val="hybridMultilevel"/>
    <w:tmpl w:val="149E351E"/>
    <w:lvl w:ilvl="0" w:tplc="446C6AE2">
      <w:start w:val="1"/>
      <w:numFmt w:val="upperRoman"/>
      <w:pStyle w:val="a1"/>
      <w:lvlText w:val="ТАБЛИЦА %1. "/>
      <w:lvlJc w:val="center"/>
      <w:pPr>
        <w:ind w:left="720" w:hanging="36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16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5"/>
  </w:num>
  <w:num w:numId="3">
    <w:abstractNumId w:val="15"/>
  </w:num>
  <w:num w:numId="4">
    <w:abstractNumId w:val="15"/>
  </w:num>
  <w:num w:numId="5">
    <w:abstractNumId w:val="15"/>
  </w:num>
  <w:num w:numId="6">
    <w:abstractNumId w:val="23"/>
  </w:num>
  <w:num w:numId="7">
    <w:abstractNumId w:val="20"/>
  </w:num>
  <w:num w:numId="8">
    <w:abstractNumId w:val="18"/>
  </w:num>
  <w:num w:numId="9">
    <w:abstractNumId w:val="12"/>
  </w:num>
  <w:num w:numId="10">
    <w:abstractNumId w:val="15"/>
  </w:num>
  <w:num w:numId="11">
    <w:abstractNumId w:val="15"/>
  </w:num>
  <w:num w:numId="12">
    <w:abstractNumId w:val="15"/>
  </w:num>
  <w:num w:numId="13">
    <w:abstractNumId w:val="15"/>
  </w:num>
  <w:num w:numId="14">
    <w:abstractNumId w:val="23"/>
  </w:num>
  <w:num w:numId="15">
    <w:abstractNumId w:val="20"/>
  </w:num>
  <w:num w:numId="16">
    <w:abstractNumId w:val="18"/>
  </w:num>
  <w:num w:numId="17">
    <w:abstractNumId w:val="12"/>
  </w:num>
  <w:num w:numId="18">
    <w:abstractNumId w:val="11"/>
  </w:num>
  <w:num w:numId="19">
    <w:abstractNumId w:val="13"/>
  </w:num>
  <w:num w:numId="20">
    <w:abstractNumId w:val="24"/>
  </w:num>
  <w:num w:numId="21">
    <w:abstractNumId w:val="9"/>
  </w:num>
  <w:num w:numId="22">
    <w:abstractNumId w:val="7"/>
  </w:num>
  <w:num w:numId="23">
    <w:abstractNumId w:val="6"/>
  </w:num>
  <w:num w:numId="24">
    <w:abstractNumId w:val="5"/>
  </w:num>
  <w:num w:numId="25">
    <w:abstractNumId w:val="4"/>
  </w:num>
  <w:num w:numId="26">
    <w:abstractNumId w:val="8"/>
  </w:num>
  <w:num w:numId="27">
    <w:abstractNumId w:val="3"/>
  </w:num>
  <w:num w:numId="28">
    <w:abstractNumId w:val="2"/>
  </w:num>
  <w:num w:numId="29">
    <w:abstractNumId w:val="1"/>
  </w:num>
  <w:num w:numId="30">
    <w:abstractNumId w:val="0"/>
  </w:num>
  <w:num w:numId="31">
    <w:abstractNumId w:val="17"/>
  </w:num>
  <w:num w:numId="32">
    <w:abstractNumId w:val="22"/>
  </w:num>
  <w:num w:numId="33">
    <w:abstractNumId w:val="16"/>
  </w:num>
  <w:num w:numId="34">
    <w:abstractNumId w:val="25"/>
  </w:num>
  <w:num w:numId="35">
    <w:abstractNumId w:val="10"/>
  </w:num>
  <w:num w:numId="3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9"/>
  </w:num>
  <w:num w:numId="39">
    <w:abstractNumId w:val="21"/>
  </w:num>
  <w:num w:numId="40">
    <w:abstractNumId w:val="15"/>
  </w:num>
  <w:num w:numId="41">
    <w:abstractNumId w:val="11"/>
  </w:num>
  <w:num w:numId="42">
    <w:abstractNumId w:val="11"/>
  </w:num>
  <w:num w:numId="43">
    <w:abstractNumId w:val="11"/>
  </w:num>
  <w:num w:numId="44">
    <w:abstractNumId w:val="13"/>
  </w:num>
  <w:num w:numId="45">
    <w:abstractNumId w:val="13"/>
  </w:num>
  <w:num w:numId="4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567"/>
  <w:consecutiveHyphenLimit w:val="1"/>
  <w:hyphenationZone w:val="142"/>
  <w:doNotHyphenateCaps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652D"/>
    <w:rsid w:val="00011742"/>
    <w:rsid w:val="00027D91"/>
    <w:rsid w:val="00052062"/>
    <w:rsid w:val="00053A27"/>
    <w:rsid w:val="00056EEF"/>
    <w:rsid w:val="00061E50"/>
    <w:rsid w:val="000947C7"/>
    <w:rsid w:val="000A7A9D"/>
    <w:rsid w:val="000D126B"/>
    <w:rsid w:val="001016A8"/>
    <w:rsid w:val="00125CC3"/>
    <w:rsid w:val="0013123C"/>
    <w:rsid w:val="00147F13"/>
    <w:rsid w:val="00156A48"/>
    <w:rsid w:val="0016047C"/>
    <w:rsid w:val="00180750"/>
    <w:rsid w:val="001A49A3"/>
    <w:rsid w:val="001B1C1C"/>
    <w:rsid w:val="001B64C2"/>
    <w:rsid w:val="001C5E6E"/>
    <w:rsid w:val="001D1F30"/>
    <w:rsid w:val="001D3FF2"/>
    <w:rsid w:val="00204215"/>
    <w:rsid w:val="002253D3"/>
    <w:rsid w:val="00240729"/>
    <w:rsid w:val="00251CAB"/>
    <w:rsid w:val="00252F87"/>
    <w:rsid w:val="002A444E"/>
    <w:rsid w:val="002D540B"/>
    <w:rsid w:val="002D74EC"/>
    <w:rsid w:val="002F4562"/>
    <w:rsid w:val="00313B42"/>
    <w:rsid w:val="00333B23"/>
    <w:rsid w:val="003378F6"/>
    <w:rsid w:val="003473CA"/>
    <w:rsid w:val="00373376"/>
    <w:rsid w:val="00390D71"/>
    <w:rsid w:val="003915FB"/>
    <w:rsid w:val="003B4CD7"/>
    <w:rsid w:val="003B4F01"/>
    <w:rsid w:val="003C5CAF"/>
    <w:rsid w:val="003D785D"/>
    <w:rsid w:val="00401ADB"/>
    <w:rsid w:val="004024D5"/>
    <w:rsid w:val="00407A7D"/>
    <w:rsid w:val="004165FC"/>
    <w:rsid w:val="00420452"/>
    <w:rsid w:val="00426CAE"/>
    <w:rsid w:val="00442D27"/>
    <w:rsid w:val="004551E2"/>
    <w:rsid w:val="0047652D"/>
    <w:rsid w:val="0048141B"/>
    <w:rsid w:val="004831E9"/>
    <w:rsid w:val="004873AF"/>
    <w:rsid w:val="004B14C2"/>
    <w:rsid w:val="004C40DB"/>
    <w:rsid w:val="004D3251"/>
    <w:rsid w:val="004D617C"/>
    <w:rsid w:val="004D7E92"/>
    <w:rsid w:val="00502710"/>
    <w:rsid w:val="00533B3E"/>
    <w:rsid w:val="00535924"/>
    <w:rsid w:val="00540C89"/>
    <w:rsid w:val="005630E7"/>
    <w:rsid w:val="0056737C"/>
    <w:rsid w:val="00584DF4"/>
    <w:rsid w:val="0059077C"/>
    <w:rsid w:val="005963D0"/>
    <w:rsid w:val="00597D77"/>
    <w:rsid w:val="005A7FF8"/>
    <w:rsid w:val="005D79A9"/>
    <w:rsid w:val="005E11E3"/>
    <w:rsid w:val="005E18EF"/>
    <w:rsid w:val="005E1A3D"/>
    <w:rsid w:val="005E3F6A"/>
    <w:rsid w:val="005F38E2"/>
    <w:rsid w:val="00610E97"/>
    <w:rsid w:val="00616E3A"/>
    <w:rsid w:val="0063426D"/>
    <w:rsid w:val="00642647"/>
    <w:rsid w:val="00651ED6"/>
    <w:rsid w:val="006577BD"/>
    <w:rsid w:val="00660D46"/>
    <w:rsid w:val="00666508"/>
    <w:rsid w:val="006700B0"/>
    <w:rsid w:val="00684200"/>
    <w:rsid w:val="00693A66"/>
    <w:rsid w:val="006C46C7"/>
    <w:rsid w:val="006D2CF6"/>
    <w:rsid w:val="006D4213"/>
    <w:rsid w:val="006D605D"/>
    <w:rsid w:val="006E7D56"/>
    <w:rsid w:val="00704A17"/>
    <w:rsid w:val="00711520"/>
    <w:rsid w:val="00711AA6"/>
    <w:rsid w:val="0071573A"/>
    <w:rsid w:val="0072120E"/>
    <w:rsid w:val="007316B2"/>
    <w:rsid w:val="00770949"/>
    <w:rsid w:val="007828D8"/>
    <w:rsid w:val="00791CA2"/>
    <w:rsid w:val="007B0324"/>
    <w:rsid w:val="007B6A69"/>
    <w:rsid w:val="007D11AA"/>
    <w:rsid w:val="007D6B91"/>
    <w:rsid w:val="007E2DFA"/>
    <w:rsid w:val="007F4EFE"/>
    <w:rsid w:val="007F6E64"/>
    <w:rsid w:val="00805324"/>
    <w:rsid w:val="008466DC"/>
    <w:rsid w:val="008508A2"/>
    <w:rsid w:val="0087270B"/>
    <w:rsid w:val="008834FE"/>
    <w:rsid w:val="008928BF"/>
    <w:rsid w:val="008B4D3B"/>
    <w:rsid w:val="008B6AD8"/>
    <w:rsid w:val="008C0401"/>
    <w:rsid w:val="008C64AA"/>
    <w:rsid w:val="00912529"/>
    <w:rsid w:val="00940220"/>
    <w:rsid w:val="00960436"/>
    <w:rsid w:val="0097555F"/>
    <w:rsid w:val="00980075"/>
    <w:rsid w:val="009973F0"/>
    <w:rsid w:val="009B16B0"/>
    <w:rsid w:val="009C36C1"/>
    <w:rsid w:val="009F446D"/>
    <w:rsid w:val="00A03D35"/>
    <w:rsid w:val="00A060C3"/>
    <w:rsid w:val="00A17442"/>
    <w:rsid w:val="00A25034"/>
    <w:rsid w:val="00A45779"/>
    <w:rsid w:val="00A610CD"/>
    <w:rsid w:val="00A90EB3"/>
    <w:rsid w:val="00AA4DC4"/>
    <w:rsid w:val="00AB65C0"/>
    <w:rsid w:val="00AC08AA"/>
    <w:rsid w:val="00AC24C7"/>
    <w:rsid w:val="00AC344C"/>
    <w:rsid w:val="00AE6C42"/>
    <w:rsid w:val="00AF069A"/>
    <w:rsid w:val="00B202F8"/>
    <w:rsid w:val="00B2463B"/>
    <w:rsid w:val="00B32524"/>
    <w:rsid w:val="00B360F1"/>
    <w:rsid w:val="00B4067D"/>
    <w:rsid w:val="00B54C48"/>
    <w:rsid w:val="00B77B07"/>
    <w:rsid w:val="00BC48FC"/>
    <w:rsid w:val="00BD2BC3"/>
    <w:rsid w:val="00BE157A"/>
    <w:rsid w:val="00BE2CFE"/>
    <w:rsid w:val="00BE465C"/>
    <w:rsid w:val="00BF5229"/>
    <w:rsid w:val="00C027C3"/>
    <w:rsid w:val="00C03C6B"/>
    <w:rsid w:val="00C72C23"/>
    <w:rsid w:val="00C760E3"/>
    <w:rsid w:val="00C863EE"/>
    <w:rsid w:val="00C903D0"/>
    <w:rsid w:val="00C9188D"/>
    <w:rsid w:val="00CA18FF"/>
    <w:rsid w:val="00CA5204"/>
    <w:rsid w:val="00CB310E"/>
    <w:rsid w:val="00CB3E2F"/>
    <w:rsid w:val="00CC6D5A"/>
    <w:rsid w:val="00CD3CED"/>
    <w:rsid w:val="00CF020A"/>
    <w:rsid w:val="00D07F7E"/>
    <w:rsid w:val="00D3009C"/>
    <w:rsid w:val="00D569F1"/>
    <w:rsid w:val="00D65CDE"/>
    <w:rsid w:val="00D7571E"/>
    <w:rsid w:val="00D80197"/>
    <w:rsid w:val="00D80951"/>
    <w:rsid w:val="00D90835"/>
    <w:rsid w:val="00DA1B04"/>
    <w:rsid w:val="00DA480C"/>
    <w:rsid w:val="00DC711A"/>
    <w:rsid w:val="00DD7F47"/>
    <w:rsid w:val="00E0549A"/>
    <w:rsid w:val="00E070C1"/>
    <w:rsid w:val="00E07D33"/>
    <w:rsid w:val="00E152C5"/>
    <w:rsid w:val="00E237CB"/>
    <w:rsid w:val="00E44FA3"/>
    <w:rsid w:val="00E45673"/>
    <w:rsid w:val="00E72029"/>
    <w:rsid w:val="00E75149"/>
    <w:rsid w:val="00E7605A"/>
    <w:rsid w:val="00E91490"/>
    <w:rsid w:val="00E95B17"/>
    <w:rsid w:val="00EC44A2"/>
    <w:rsid w:val="00ED6366"/>
    <w:rsid w:val="00EE0CDD"/>
    <w:rsid w:val="00F05068"/>
    <w:rsid w:val="00F074EC"/>
    <w:rsid w:val="00F127F9"/>
    <w:rsid w:val="00F20F9D"/>
    <w:rsid w:val="00F211C3"/>
    <w:rsid w:val="00F222AD"/>
    <w:rsid w:val="00F338E2"/>
    <w:rsid w:val="00F376A5"/>
    <w:rsid w:val="00F4019D"/>
    <w:rsid w:val="00F44C3B"/>
    <w:rsid w:val="00F463B2"/>
    <w:rsid w:val="00F64333"/>
    <w:rsid w:val="00FA682F"/>
    <w:rsid w:val="00FB24E8"/>
    <w:rsid w:val="00FB2C3F"/>
    <w:rsid w:val="00FC616E"/>
    <w:rsid w:val="00FC734A"/>
    <w:rsid w:val="00FF0961"/>
    <w:rsid w:val="00FF20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4FE4F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/>
    <w:lsdException w:name="heading 4" w:uiPriority="0"/>
    <w:lsdException w:name="heading 5" w:uiPriority="0" w:qFormat="1"/>
    <w:lsdException w:name="heading 6" w:uiPriority="9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0"/>
    <w:lsdException w:name="Body Text" w:uiPriority="0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 w:qFormat="1"/>
    <w:lsdException w:name="TOC Heading" w:uiPriority="39" w:qFormat="1"/>
  </w:latentStyles>
  <w:style w:type="paragraph" w:default="1" w:styleId="a2">
    <w:name w:val="Normal"/>
    <w:qFormat/>
    <w:rsid w:val="007316B2"/>
    <w:pPr>
      <w:suppressAutoHyphens/>
      <w:spacing w:after="0" w:line="240" w:lineRule="auto"/>
    </w:pPr>
    <w:rPr>
      <w:rFonts w:ascii="Times New Roman" w:hAnsi="Times New Roman" w:cs="Times New Roman"/>
      <w:sz w:val="20"/>
      <w:szCs w:val="20"/>
      <w:lang w:eastAsia="en-US"/>
    </w:rPr>
  </w:style>
  <w:style w:type="paragraph" w:styleId="1">
    <w:name w:val="heading 1"/>
    <w:basedOn w:val="a2"/>
    <w:next w:val="a3"/>
    <w:link w:val="10"/>
    <w:qFormat/>
    <w:rsid w:val="007316B2"/>
    <w:pPr>
      <w:keepNext/>
      <w:keepLines/>
      <w:numPr>
        <w:numId w:val="13"/>
      </w:numPr>
      <w:tabs>
        <w:tab w:val="left" w:pos="425"/>
      </w:tabs>
      <w:suppressAutoHyphens w:val="0"/>
      <w:spacing w:before="160" w:after="80"/>
      <w:jc w:val="center"/>
      <w:outlineLvl w:val="0"/>
    </w:pPr>
    <w:rPr>
      <w:rFonts w:eastAsia="SimSun"/>
      <w:smallCaps/>
      <w:noProof/>
    </w:rPr>
  </w:style>
  <w:style w:type="paragraph" w:styleId="2">
    <w:name w:val="heading 2"/>
    <w:basedOn w:val="a2"/>
    <w:next w:val="a2"/>
    <w:link w:val="20"/>
    <w:qFormat/>
    <w:rsid w:val="00B77B07"/>
    <w:pPr>
      <w:keepNext/>
      <w:keepLines/>
      <w:numPr>
        <w:ilvl w:val="1"/>
        <w:numId w:val="13"/>
      </w:numPr>
      <w:suppressAutoHyphens w:val="0"/>
      <w:spacing w:before="120" w:after="60"/>
      <w:ind w:left="289" w:hanging="289"/>
      <w:outlineLvl w:val="1"/>
    </w:pPr>
    <w:rPr>
      <w:rFonts w:eastAsia="SimSun"/>
      <w:i/>
      <w:iCs/>
      <w:noProof/>
    </w:rPr>
  </w:style>
  <w:style w:type="paragraph" w:styleId="3">
    <w:name w:val="heading 3"/>
    <w:basedOn w:val="a2"/>
    <w:next w:val="a2"/>
    <w:link w:val="30"/>
    <w:uiPriority w:val="1"/>
    <w:semiHidden/>
    <w:rsid w:val="004C40DB"/>
    <w:pPr>
      <w:numPr>
        <w:ilvl w:val="2"/>
        <w:numId w:val="13"/>
      </w:numPr>
      <w:tabs>
        <w:tab w:val="clear" w:pos="540"/>
        <w:tab w:val="left" w:pos="720"/>
      </w:tabs>
      <w:suppressAutoHyphens w:val="0"/>
      <w:spacing w:after="60"/>
      <w:ind w:firstLine="289"/>
      <w:jc w:val="both"/>
      <w:outlineLvl w:val="2"/>
    </w:pPr>
    <w:rPr>
      <w:rFonts w:eastAsia="SimSun"/>
      <w:i/>
      <w:iCs/>
      <w:noProof/>
    </w:rPr>
  </w:style>
  <w:style w:type="paragraph" w:styleId="4">
    <w:name w:val="heading 4"/>
    <w:basedOn w:val="a2"/>
    <w:next w:val="a2"/>
    <w:link w:val="40"/>
    <w:uiPriority w:val="1"/>
    <w:semiHidden/>
    <w:rsid w:val="004C40DB"/>
    <w:pPr>
      <w:numPr>
        <w:ilvl w:val="3"/>
        <w:numId w:val="13"/>
      </w:numPr>
      <w:tabs>
        <w:tab w:val="left" w:pos="720"/>
      </w:tabs>
      <w:suppressAutoHyphens w:val="0"/>
      <w:spacing w:before="40" w:after="40"/>
      <w:jc w:val="both"/>
      <w:outlineLvl w:val="3"/>
    </w:pPr>
    <w:rPr>
      <w:rFonts w:eastAsia="SimSun"/>
      <w:i/>
      <w:iCs/>
      <w:noProof/>
    </w:rPr>
  </w:style>
  <w:style w:type="paragraph" w:styleId="5">
    <w:name w:val="heading 5"/>
    <w:basedOn w:val="a2"/>
    <w:next w:val="a2"/>
    <w:link w:val="50"/>
    <w:qFormat/>
    <w:rsid w:val="007316B2"/>
    <w:pPr>
      <w:tabs>
        <w:tab w:val="left" w:pos="360"/>
      </w:tabs>
      <w:suppressAutoHyphens w:val="0"/>
      <w:spacing w:before="160" w:after="80"/>
      <w:jc w:val="center"/>
      <w:outlineLvl w:val="4"/>
    </w:pPr>
    <w:rPr>
      <w:rFonts w:eastAsia="SimSun"/>
      <w:smallCaps/>
      <w:noProof/>
    </w:rPr>
  </w:style>
  <w:style w:type="paragraph" w:styleId="6">
    <w:name w:val="heading 6"/>
    <w:basedOn w:val="a2"/>
    <w:next w:val="a2"/>
    <w:link w:val="60"/>
    <w:uiPriority w:val="9"/>
    <w:semiHidden/>
    <w:unhideWhenUsed/>
    <w:rsid w:val="004C40DB"/>
    <w:pPr>
      <w:keepNext/>
      <w:keepLines/>
      <w:spacing w:before="200"/>
      <w:outlineLvl w:val="5"/>
    </w:pPr>
    <w:rPr>
      <w:rFonts w:eastAsiaTheme="majorEastAsia" w:cstheme="majorBidi"/>
      <w:i/>
      <w:iCs/>
      <w:color w:val="000000" w:themeColor="text1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paragraph" w:styleId="a7">
    <w:name w:val="Title"/>
    <w:basedOn w:val="a2"/>
    <w:next w:val="a2"/>
    <w:link w:val="a8"/>
    <w:qFormat/>
    <w:rsid w:val="009F446D"/>
    <w:pPr>
      <w:spacing w:before="120" w:after="120"/>
      <w:contextualSpacing/>
      <w:jc w:val="center"/>
    </w:pPr>
    <w:rPr>
      <w:rFonts w:eastAsiaTheme="majorEastAsia" w:cstheme="majorBidi"/>
      <w:color w:val="000000" w:themeColor="text1"/>
      <w:kern w:val="28"/>
      <w:sz w:val="48"/>
      <w:szCs w:val="52"/>
    </w:rPr>
  </w:style>
  <w:style w:type="character" w:customStyle="1" w:styleId="a8">
    <w:name w:val="Название Знак"/>
    <w:basedOn w:val="a4"/>
    <w:link w:val="a7"/>
    <w:rsid w:val="009F446D"/>
    <w:rPr>
      <w:rFonts w:ascii="Times New Roman" w:eastAsiaTheme="majorEastAsia" w:hAnsi="Times New Roman" w:cstheme="majorBidi"/>
      <w:color w:val="000000" w:themeColor="text1"/>
      <w:kern w:val="28"/>
      <w:sz w:val="48"/>
      <w:szCs w:val="52"/>
      <w:lang w:eastAsia="en-US"/>
    </w:rPr>
  </w:style>
  <w:style w:type="paragraph" w:styleId="a3">
    <w:name w:val="Body Text"/>
    <w:basedOn w:val="a2"/>
    <w:link w:val="a9"/>
    <w:rsid w:val="00373376"/>
    <w:pPr>
      <w:tabs>
        <w:tab w:val="left" w:pos="288"/>
      </w:tabs>
      <w:spacing w:after="120" w:line="228" w:lineRule="auto"/>
      <w:ind w:firstLine="289"/>
      <w:jc w:val="both"/>
    </w:pPr>
    <w:rPr>
      <w:rFonts w:eastAsia="MS Mincho"/>
      <w:spacing w:val="-1"/>
    </w:rPr>
  </w:style>
  <w:style w:type="character" w:customStyle="1" w:styleId="a9">
    <w:name w:val="Основной текст Знак"/>
    <w:link w:val="a3"/>
    <w:rsid w:val="00373376"/>
    <w:rPr>
      <w:rFonts w:ascii="Times New Roman" w:eastAsia="MS Mincho" w:hAnsi="Times New Roman" w:cs="Times New Roman"/>
      <w:spacing w:val="-1"/>
      <w:sz w:val="20"/>
      <w:szCs w:val="20"/>
      <w:lang w:eastAsia="en-US"/>
    </w:rPr>
  </w:style>
  <w:style w:type="paragraph" w:customStyle="1" w:styleId="aa">
    <w:name w:val="Авторы"/>
    <w:basedOn w:val="a2"/>
    <w:next w:val="ab"/>
    <w:qFormat/>
    <w:rsid w:val="009F446D"/>
    <w:pPr>
      <w:spacing w:before="240" w:after="120"/>
      <w:jc w:val="center"/>
    </w:pPr>
    <w:rPr>
      <w:sz w:val="24"/>
    </w:rPr>
  </w:style>
  <w:style w:type="paragraph" w:customStyle="1" w:styleId="ab">
    <w:name w:val="Организация"/>
    <w:basedOn w:val="a2"/>
    <w:qFormat/>
    <w:rsid w:val="009F446D"/>
    <w:pPr>
      <w:spacing w:after="120"/>
      <w:jc w:val="center"/>
    </w:pPr>
    <w:rPr>
      <w:i/>
    </w:rPr>
  </w:style>
  <w:style w:type="paragraph" w:customStyle="1" w:styleId="ac">
    <w:name w:val="Мэйл"/>
    <w:basedOn w:val="a2"/>
    <w:qFormat/>
    <w:rsid w:val="00B32524"/>
    <w:pPr>
      <w:jc w:val="center"/>
    </w:pPr>
    <w:rPr>
      <w:lang w:val="en-US"/>
    </w:rPr>
  </w:style>
  <w:style w:type="paragraph" w:customStyle="1" w:styleId="ad">
    <w:name w:val="Аннотация"/>
    <w:basedOn w:val="ab"/>
    <w:qFormat/>
    <w:rsid w:val="00791CA2"/>
    <w:pPr>
      <w:ind w:firstLine="289"/>
      <w:jc w:val="both"/>
    </w:pPr>
    <w:rPr>
      <w:b/>
      <w:i w:val="0"/>
      <w:sz w:val="18"/>
    </w:rPr>
  </w:style>
  <w:style w:type="character" w:customStyle="1" w:styleId="10">
    <w:name w:val="Заголовок 1 Знак"/>
    <w:link w:val="1"/>
    <w:rsid w:val="007316B2"/>
    <w:rPr>
      <w:rFonts w:ascii="Times New Roman" w:eastAsia="SimSun" w:hAnsi="Times New Roman" w:cs="Times New Roman"/>
      <w:smallCaps/>
      <w:noProof/>
      <w:sz w:val="20"/>
      <w:szCs w:val="20"/>
      <w:lang w:eastAsia="en-US"/>
    </w:rPr>
  </w:style>
  <w:style w:type="character" w:customStyle="1" w:styleId="20">
    <w:name w:val="Заголовок 2 Знак"/>
    <w:basedOn w:val="a4"/>
    <w:link w:val="2"/>
    <w:rsid w:val="00B77B07"/>
    <w:rPr>
      <w:rFonts w:ascii="Times New Roman" w:eastAsia="SimSun" w:hAnsi="Times New Roman" w:cs="Times New Roman"/>
      <w:i/>
      <w:iCs/>
      <w:noProof/>
      <w:sz w:val="20"/>
      <w:szCs w:val="20"/>
      <w:lang w:eastAsia="en-US"/>
    </w:rPr>
  </w:style>
  <w:style w:type="character" w:customStyle="1" w:styleId="30">
    <w:name w:val="Заголовок 3 Знак"/>
    <w:basedOn w:val="a4"/>
    <w:link w:val="3"/>
    <w:uiPriority w:val="1"/>
    <w:semiHidden/>
    <w:rsid w:val="00535924"/>
    <w:rPr>
      <w:rFonts w:ascii="Times New Roman" w:eastAsia="SimSun" w:hAnsi="Times New Roman" w:cs="Times New Roman"/>
      <w:i/>
      <w:iCs/>
      <w:noProof/>
      <w:sz w:val="20"/>
      <w:szCs w:val="20"/>
      <w:lang w:eastAsia="en-US"/>
    </w:rPr>
  </w:style>
  <w:style w:type="character" w:customStyle="1" w:styleId="40">
    <w:name w:val="Заголовок 4 Знак"/>
    <w:basedOn w:val="a4"/>
    <w:link w:val="4"/>
    <w:uiPriority w:val="1"/>
    <w:semiHidden/>
    <w:rsid w:val="004C40DB"/>
    <w:rPr>
      <w:rFonts w:ascii="Times New Roman" w:eastAsia="SimSun" w:hAnsi="Times New Roman" w:cs="Times New Roman"/>
      <w:i/>
      <w:iCs/>
      <w:noProof/>
      <w:sz w:val="20"/>
      <w:szCs w:val="20"/>
      <w:lang w:eastAsia="en-US"/>
    </w:rPr>
  </w:style>
  <w:style w:type="character" w:customStyle="1" w:styleId="50">
    <w:name w:val="Заголовок 5 Знак"/>
    <w:basedOn w:val="a4"/>
    <w:link w:val="5"/>
    <w:rsid w:val="007316B2"/>
    <w:rPr>
      <w:rFonts w:ascii="Times New Roman" w:eastAsia="SimSun" w:hAnsi="Times New Roman" w:cs="Times New Roman"/>
      <w:smallCaps/>
      <w:noProof/>
      <w:sz w:val="20"/>
      <w:szCs w:val="20"/>
      <w:lang w:eastAsia="en-US"/>
    </w:rPr>
  </w:style>
  <w:style w:type="paragraph" w:customStyle="1" w:styleId="ae">
    <w:name w:val="Ключевые слова"/>
    <w:basedOn w:val="a2"/>
    <w:next w:val="1"/>
    <w:qFormat/>
    <w:rsid w:val="00791CA2"/>
    <w:pPr>
      <w:spacing w:after="200"/>
      <w:ind w:firstLine="289"/>
      <w:jc w:val="both"/>
    </w:pPr>
    <w:rPr>
      <w:b/>
      <w:i/>
      <w:sz w:val="18"/>
    </w:rPr>
  </w:style>
  <w:style w:type="character" w:customStyle="1" w:styleId="60">
    <w:name w:val="Заголовок 6 Знак"/>
    <w:basedOn w:val="a4"/>
    <w:link w:val="6"/>
    <w:uiPriority w:val="9"/>
    <w:semiHidden/>
    <w:rsid w:val="004C40DB"/>
    <w:rPr>
      <w:rFonts w:ascii="Times New Roman" w:eastAsiaTheme="majorEastAsia" w:hAnsi="Times New Roman" w:cstheme="majorBidi"/>
      <w:i/>
      <w:iCs/>
      <w:color w:val="000000" w:themeColor="text1"/>
      <w:sz w:val="20"/>
      <w:szCs w:val="20"/>
      <w:lang w:eastAsia="en-US"/>
    </w:rPr>
  </w:style>
  <w:style w:type="paragraph" w:customStyle="1" w:styleId="af">
    <w:name w:val="Финансирование"/>
    <w:basedOn w:val="a2"/>
    <w:qFormat/>
    <w:rsid w:val="00B77B07"/>
    <w:pPr>
      <w:framePr w:w="4876" w:wrap="notBeside" w:hAnchor="margin" w:yAlign="bottom"/>
      <w:pBdr>
        <w:top w:val="single" w:sz="8" w:space="3" w:color="auto"/>
      </w:pBdr>
      <w:ind w:firstLine="289"/>
    </w:pPr>
    <w:rPr>
      <w:sz w:val="16"/>
    </w:rPr>
  </w:style>
  <w:style w:type="paragraph" w:customStyle="1" w:styleId="-">
    <w:name w:val="Список-перечень"/>
    <w:basedOn w:val="a3"/>
    <w:next w:val="a3"/>
    <w:qFormat/>
    <w:rsid w:val="004B14C2"/>
    <w:pPr>
      <w:numPr>
        <w:numId w:val="18"/>
      </w:numPr>
      <w:spacing w:after="60"/>
    </w:pPr>
  </w:style>
  <w:style w:type="paragraph" w:customStyle="1" w:styleId="a">
    <w:name w:val="Название рисунка"/>
    <w:basedOn w:val="a2"/>
    <w:qFormat/>
    <w:rsid w:val="00B77B07"/>
    <w:pPr>
      <w:numPr>
        <w:numId w:val="19"/>
      </w:numPr>
      <w:tabs>
        <w:tab w:val="left" w:pos="289"/>
      </w:tabs>
      <w:spacing w:before="120" w:after="200"/>
    </w:pPr>
    <w:rPr>
      <w:sz w:val="16"/>
    </w:rPr>
  </w:style>
  <w:style w:type="paragraph" w:customStyle="1" w:styleId="a1">
    <w:name w:val="Таблица"/>
    <w:basedOn w:val="a2"/>
    <w:next w:val="a2"/>
    <w:qFormat/>
    <w:rsid w:val="007316B2"/>
    <w:pPr>
      <w:numPr>
        <w:numId w:val="34"/>
      </w:numPr>
      <w:tabs>
        <w:tab w:val="left" w:pos="567"/>
      </w:tabs>
      <w:spacing w:before="240" w:after="80"/>
      <w:ind w:left="714" w:hanging="357"/>
      <w:jc w:val="center"/>
    </w:pPr>
    <w:rPr>
      <w:smallCaps/>
      <w:sz w:val="16"/>
    </w:rPr>
  </w:style>
  <w:style w:type="table" w:styleId="af0">
    <w:name w:val="Table Grid"/>
    <w:basedOn w:val="a5"/>
    <w:uiPriority w:val="59"/>
    <w:rsid w:val="003733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1">
    <w:name w:val="Строка таблицы"/>
    <w:basedOn w:val="a2"/>
    <w:qFormat/>
    <w:rsid w:val="00B77B07"/>
    <w:pPr>
      <w:tabs>
        <w:tab w:val="left" w:pos="1021"/>
      </w:tabs>
    </w:pPr>
    <w:rPr>
      <w:sz w:val="16"/>
    </w:rPr>
  </w:style>
  <w:style w:type="paragraph" w:styleId="a0">
    <w:name w:val="Bibliography"/>
    <w:basedOn w:val="a3"/>
    <w:next w:val="a2"/>
    <w:qFormat/>
    <w:rsid w:val="003378F6"/>
    <w:pPr>
      <w:numPr>
        <w:numId w:val="31"/>
      </w:numPr>
      <w:spacing w:after="50" w:line="180" w:lineRule="exact"/>
      <w:ind w:left="289" w:hanging="289"/>
    </w:pPr>
    <w:rPr>
      <w:spacing w:val="0"/>
      <w:sz w:val="16"/>
    </w:rPr>
  </w:style>
  <w:style w:type="paragraph" w:styleId="af2">
    <w:name w:val="Balloon Text"/>
    <w:basedOn w:val="a2"/>
    <w:link w:val="af3"/>
    <w:uiPriority w:val="99"/>
    <w:semiHidden/>
    <w:unhideWhenUsed/>
    <w:rsid w:val="008928BF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4"/>
    <w:link w:val="af2"/>
    <w:uiPriority w:val="99"/>
    <w:semiHidden/>
    <w:rsid w:val="008928BF"/>
    <w:rPr>
      <w:rFonts w:ascii="Tahoma" w:hAnsi="Tahoma" w:cs="Tahoma"/>
      <w:sz w:val="16"/>
      <w:szCs w:val="16"/>
      <w:lang w:eastAsia="en-US"/>
    </w:rPr>
  </w:style>
  <w:style w:type="character" w:customStyle="1" w:styleId="messagetext">
    <w:name w:val="messagetext"/>
    <w:basedOn w:val="a4"/>
    <w:rsid w:val="006700B0"/>
  </w:style>
  <w:style w:type="paragraph" w:styleId="af4">
    <w:name w:val="List Paragraph"/>
    <w:basedOn w:val="a2"/>
    <w:uiPriority w:val="34"/>
    <w:rsid w:val="00AA4DC4"/>
    <w:pPr>
      <w:ind w:left="720"/>
      <w:contextualSpacing/>
    </w:pPr>
  </w:style>
  <w:style w:type="character" w:styleId="af5">
    <w:name w:val="Placeholder Text"/>
    <w:basedOn w:val="a4"/>
    <w:uiPriority w:val="99"/>
    <w:semiHidden/>
    <w:rsid w:val="003B4F01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/>
    <w:lsdException w:name="heading 4" w:uiPriority="0"/>
    <w:lsdException w:name="heading 5" w:uiPriority="0" w:qFormat="1"/>
    <w:lsdException w:name="heading 6" w:uiPriority="9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0"/>
    <w:lsdException w:name="Body Text" w:uiPriority="0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 w:qFormat="1"/>
    <w:lsdException w:name="TOC Heading" w:uiPriority="39" w:qFormat="1"/>
  </w:latentStyles>
  <w:style w:type="paragraph" w:default="1" w:styleId="a2">
    <w:name w:val="Normal"/>
    <w:qFormat/>
    <w:rsid w:val="007316B2"/>
    <w:pPr>
      <w:suppressAutoHyphens/>
      <w:spacing w:after="0" w:line="240" w:lineRule="auto"/>
    </w:pPr>
    <w:rPr>
      <w:rFonts w:ascii="Times New Roman" w:hAnsi="Times New Roman" w:cs="Times New Roman"/>
      <w:sz w:val="20"/>
      <w:szCs w:val="20"/>
      <w:lang w:eastAsia="en-US"/>
    </w:rPr>
  </w:style>
  <w:style w:type="paragraph" w:styleId="1">
    <w:name w:val="heading 1"/>
    <w:basedOn w:val="a2"/>
    <w:next w:val="a3"/>
    <w:link w:val="10"/>
    <w:qFormat/>
    <w:rsid w:val="007316B2"/>
    <w:pPr>
      <w:keepNext/>
      <w:keepLines/>
      <w:numPr>
        <w:numId w:val="13"/>
      </w:numPr>
      <w:tabs>
        <w:tab w:val="left" w:pos="425"/>
      </w:tabs>
      <w:suppressAutoHyphens w:val="0"/>
      <w:spacing w:before="160" w:after="80"/>
      <w:jc w:val="center"/>
      <w:outlineLvl w:val="0"/>
    </w:pPr>
    <w:rPr>
      <w:rFonts w:eastAsia="SimSun"/>
      <w:smallCaps/>
      <w:noProof/>
    </w:rPr>
  </w:style>
  <w:style w:type="paragraph" w:styleId="2">
    <w:name w:val="heading 2"/>
    <w:basedOn w:val="a2"/>
    <w:next w:val="a2"/>
    <w:link w:val="20"/>
    <w:qFormat/>
    <w:rsid w:val="00B77B07"/>
    <w:pPr>
      <w:keepNext/>
      <w:keepLines/>
      <w:numPr>
        <w:ilvl w:val="1"/>
        <w:numId w:val="13"/>
      </w:numPr>
      <w:suppressAutoHyphens w:val="0"/>
      <w:spacing w:before="120" w:after="60"/>
      <w:ind w:left="289" w:hanging="289"/>
      <w:outlineLvl w:val="1"/>
    </w:pPr>
    <w:rPr>
      <w:rFonts w:eastAsia="SimSun"/>
      <w:i/>
      <w:iCs/>
      <w:noProof/>
    </w:rPr>
  </w:style>
  <w:style w:type="paragraph" w:styleId="3">
    <w:name w:val="heading 3"/>
    <w:basedOn w:val="a2"/>
    <w:next w:val="a2"/>
    <w:link w:val="30"/>
    <w:uiPriority w:val="1"/>
    <w:semiHidden/>
    <w:rsid w:val="004C40DB"/>
    <w:pPr>
      <w:numPr>
        <w:ilvl w:val="2"/>
        <w:numId w:val="13"/>
      </w:numPr>
      <w:tabs>
        <w:tab w:val="clear" w:pos="540"/>
        <w:tab w:val="left" w:pos="720"/>
      </w:tabs>
      <w:suppressAutoHyphens w:val="0"/>
      <w:spacing w:after="60"/>
      <w:ind w:firstLine="289"/>
      <w:jc w:val="both"/>
      <w:outlineLvl w:val="2"/>
    </w:pPr>
    <w:rPr>
      <w:rFonts w:eastAsia="SimSun"/>
      <w:i/>
      <w:iCs/>
      <w:noProof/>
    </w:rPr>
  </w:style>
  <w:style w:type="paragraph" w:styleId="4">
    <w:name w:val="heading 4"/>
    <w:basedOn w:val="a2"/>
    <w:next w:val="a2"/>
    <w:link w:val="40"/>
    <w:uiPriority w:val="1"/>
    <w:semiHidden/>
    <w:rsid w:val="004C40DB"/>
    <w:pPr>
      <w:numPr>
        <w:ilvl w:val="3"/>
        <w:numId w:val="13"/>
      </w:numPr>
      <w:tabs>
        <w:tab w:val="left" w:pos="720"/>
      </w:tabs>
      <w:suppressAutoHyphens w:val="0"/>
      <w:spacing w:before="40" w:after="40"/>
      <w:jc w:val="both"/>
      <w:outlineLvl w:val="3"/>
    </w:pPr>
    <w:rPr>
      <w:rFonts w:eastAsia="SimSun"/>
      <w:i/>
      <w:iCs/>
      <w:noProof/>
    </w:rPr>
  </w:style>
  <w:style w:type="paragraph" w:styleId="5">
    <w:name w:val="heading 5"/>
    <w:basedOn w:val="a2"/>
    <w:next w:val="a2"/>
    <w:link w:val="50"/>
    <w:qFormat/>
    <w:rsid w:val="007316B2"/>
    <w:pPr>
      <w:tabs>
        <w:tab w:val="left" w:pos="360"/>
      </w:tabs>
      <w:suppressAutoHyphens w:val="0"/>
      <w:spacing w:before="160" w:after="80"/>
      <w:jc w:val="center"/>
      <w:outlineLvl w:val="4"/>
    </w:pPr>
    <w:rPr>
      <w:rFonts w:eastAsia="SimSun"/>
      <w:smallCaps/>
      <w:noProof/>
    </w:rPr>
  </w:style>
  <w:style w:type="paragraph" w:styleId="6">
    <w:name w:val="heading 6"/>
    <w:basedOn w:val="a2"/>
    <w:next w:val="a2"/>
    <w:link w:val="60"/>
    <w:uiPriority w:val="9"/>
    <w:semiHidden/>
    <w:unhideWhenUsed/>
    <w:rsid w:val="004C40DB"/>
    <w:pPr>
      <w:keepNext/>
      <w:keepLines/>
      <w:spacing w:before="200"/>
      <w:outlineLvl w:val="5"/>
    </w:pPr>
    <w:rPr>
      <w:rFonts w:eastAsiaTheme="majorEastAsia" w:cstheme="majorBidi"/>
      <w:i/>
      <w:iCs/>
      <w:color w:val="000000" w:themeColor="text1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paragraph" w:styleId="a7">
    <w:name w:val="Title"/>
    <w:basedOn w:val="a2"/>
    <w:next w:val="a2"/>
    <w:link w:val="a8"/>
    <w:qFormat/>
    <w:rsid w:val="009F446D"/>
    <w:pPr>
      <w:spacing w:before="120" w:after="120"/>
      <w:contextualSpacing/>
      <w:jc w:val="center"/>
    </w:pPr>
    <w:rPr>
      <w:rFonts w:eastAsiaTheme="majorEastAsia" w:cstheme="majorBidi"/>
      <w:color w:val="000000" w:themeColor="text1"/>
      <w:kern w:val="28"/>
      <w:sz w:val="48"/>
      <w:szCs w:val="52"/>
    </w:rPr>
  </w:style>
  <w:style w:type="character" w:customStyle="1" w:styleId="a8">
    <w:name w:val="Название Знак"/>
    <w:basedOn w:val="a4"/>
    <w:link w:val="a7"/>
    <w:rsid w:val="009F446D"/>
    <w:rPr>
      <w:rFonts w:ascii="Times New Roman" w:eastAsiaTheme="majorEastAsia" w:hAnsi="Times New Roman" w:cstheme="majorBidi"/>
      <w:color w:val="000000" w:themeColor="text1"/>
      <w:kern w:val="28"/>
      <w:sz w:val="48"/>
      <w:szCs w:val="52"/>
      <w:lang w:eastAsia="en-US"/>
    </w:rPr>
  </w:style>
  <w:style w:type="paragraph" w:styleId="a3">
    <w:name w:val="Body Text"/>
    <w:basedOn w:val="a2"/>
    <w:link w:val="a9"/>
    <w:rsid w:val="00373376"/>
    <w:pPr>
      <w:tabs>
        <w:tab w:val="left" w:pos="288"/>
      </w:tabs>
      <w:spacing w:after="120" w:line="228" w:lineRule="auto"/>
      <w:ind w:firstLine="289"/>
      <w:jc w:val="both"/>
    </w:pPr>
    <w:rPr>
      <w:rFonts w:eastAsia="MS Mincho"/>
      <w:spacing w:val="-1"/>
    </w:rPr>
  </w:style>
  <w:style w:type="character" w:customStyle="1" w:styleId="a9">
    <w:name w:val="Основной текст Знак"/>
    <w:link w:val="a3"/>
    <w:rsid w:val="00373376"/>
    <w:rPr>
      <w:rFonts w:ascii="Times New Roman" w:eastAsia="MS Mincho" w:hAnsi="Times New Roman" w:cs="Times New Roman"/>
      <w:spacing w:val="-1"/>
      <w:sz w:val="20"/>
      <w:szCs w:val="20"/>
      <w:lang w:eastAsia="en-US"/>
    </w:rPr>
  </w:style>
  <w:style w:type="paragraph" w:customStyle="1" w:styleId="aa">
    <w:name w:val="Авторы"/>
    <w:basedOn w:val="a2"/>
    <w:next w:val="ab"/>
    <w:qFormat/>
    <w:rsid w:val="009F446D"/>
    <w:pPr>
      <w:spacing w:before="240" w:after="120"/>
      <w:jc w:val="center"/>
    </w:pPr>
    <w:rPr>
      <w:sz w:val="24"/>
    </w:rPr>
  </w:style>
  <w:style w:type="paragraph" w:customStyle="1" w:styleId="ab">
    <w:name w:val="Организация"/>
    <w:basedOn w:val="a2"/>
    <w:qFormat/>
    <w:rsid w:val="009F446D"/>
    <w:pPr>
      <w:spacing w:after="120"/>
      <w:jc w:val="center"/>
    </w:pPr>
    <w:rPr>
      <w:i/>
    </w:rPr>
  </w:style>
  <w:style w:type="paragraph" w:customStyle="1" w:styleId="ac">
    <w:name w:val="Мэйл"/>
    <w:basedOn w:val="a2"/>
    <w:qFormat/>
    <w:rsid w:val="00B32524"/>
    <w:pPr>
      <w:jc w:val="center"/>
    </w:pPr>
    <w:rPr>
      <w:lang w:val="en-US"/>
    </w:rPr>
  </w:style>
  <w:style w:type="paragraph" w:customStyle="1" w:styleId="ad">
    <w:name w:val="Аннотация"/>
    <w:basedOn w:val="ab"/>
    <w:qFormat/>
    <w:rsid w:val="00791CA2"/>
    <w:pPr>
      <w:ind w:firstLine="289"/>
      <w:jc w:val="both"/>
    </w:pPr>
    <w:rPr>
      <w:b/>
      <w:i w:val="0"/>
      <w:sz w:val="18"/>
    </w:rPr>
  </w:style>
  <w:style w:type="character" w:customStyle="1" w:styleId="10">
    <w:name w:val="Заголовок 1 Знак"/>
    <w:link w:val="1"/>
    <w:rsid w:val="007316B2"/>
    <w:rPr>
      <w:rFonts w:ascii="Times New Roman" w:eastAsia="SimSun" w:hAnsi="Times New Roman" w:cs="Times New Roman"/>
      <w:smallCaps/>
      <w:noProof/>
      <w:sz w:val="20"/>
      <w:szCs w:val="20"/>
      <w:lang w:eastAsia="en-US"/>
    </w:rPr>
  </w:style>
  <w:style w:type="character" w:customStyle="1" w:styleId="20">
    <w:name w:val="Заголовок 2 Знак"/>
    <w:basedOn w:val="a4"/>
    <w:link w:val="2"/>
    <w:rsid w:val="00B77B07"/>
    <w:rPr>
      <w:rFonts w:ascii="Times New Roman" w:eastAsia="SimSun" w:hAnsi="Times New Roman" w:cs="Times New Roman"/>
      <w:i/>
      <w:iCs/>
      <w:noProof/>
      <w:sz w:val="20"/>
      <w:szCs w:val="20"/>
      <w:lang w:eastAsia="en-US"/>
    </w:rPr>
  </w:style>
  <w:style w:type="character" w:customStyle="1" w:styleId="30">
    <w:name w:val="Заголовок 3 Знак"/>
    <w:basedOn w:val="a4"/>
    <w:link w:val="3"/>
    <w:uiPriority w:val="1"/>
    <w:semiHidden/>
    <w:rsid w:val="00535924"/>
    <w:rPr>
      <w:rFonts w:ascii="Times New Roman" w:eastAsia="SimSun" w:hAnsi="Times New Roman" w:cs="Times New Roman"/>
      <w:i/>
      <w:iCs/>
      <w:noProof/>
      <w:sz w:val="20"/>
      <w:szCs w:val="20"/>
      <w:lang w:eastAsia="en-US"/>
    </w:rPr>
  </w:style>
  <w:style w:type="character" w:customStyle="1" w:styleId="40">
    <w:name w:val="Заголовок 4 Знак"/>
    <w:basedOn w:val="a4"/>
    <w:link w:val="4"/>
    <w:uiPriority w:val="1"/>
    <w:semiHidden/>
    <w:rsid w:val="004C40DB"/>
    <w:rPr>
      <w:rFonts w:ascii="Times New Roman" w:eastAsia="SimSun" w:hAnsi="Times New Roman" w:cs="Times New Roman"/>
      <w:i/>
      <w:iCs/>
      <w:noProof/>
      <w:sz w:val="20"/>
      <w:szCs w:val="20"/>
      <w:lang w:eastAsia="en-US"/>
    </w:rPr>
  </w:style>
  <w:style w:type="character" w:customStyle="1" w:styleId="50">
    <w:name w:val="Заголовок 5 Знак"/>
    <w:basedOn w:val="a4"/>
    <w:link w:val="5"/>
    <w:rsid w:val="007316B2"/>
    <w:rPr>
      <w:rFonts w:ascii="Times New Roman" w:eastAsia="SimSun" w:hAnsi="Times New Roman" w:cs="Times New Roman"/>
      <w:smallCaps/>
      <w:noProof/>
      <w:sz w:val="20"/>
      <w:szCs w:val="20"/>
      <w:lang w:eastAsia="en-US"/>
    </w:rPr>
  </w:style>
  <w:style w:type="paragraph" w:customStyle="1" w:styleId="ae">
    <w:name w:val="Ключевые слова"/>
    <w:basedOn w:val="a2"/>
    <w:next w:val="1"/>
    <w:qFormat/>
    <w:rsid w:val="00791CA2"/>
    <w:pPr>
      <w:spacing w:after="200"/>
      <w:ind w:firstLine="289"/>
      <w:jc w:val="both"/>
    </w:pPr>
    <w:rPr>
      <w:b/>
      <w:i/>
      <w:sz w:val="18"/>
    </w:rPr>
  </w:style>
  <w:style w:type="character" w:customStyle="1" w:styleId="60">
    <w:name w:val="Заголовок 6 Знак"/>
    <w:basedOn w:val="a4"/>
    <w:link w:val="6"/>
    <w:uiPriority w:val="9"/>
    <w:semiHidden/>
    <w:rsid w:val="004C40DB"/>
    <w:rPr>
      <w:rFonts w:ascii="Times New Roman" w:eastAsiaTheme="majorEastAsia" w:hAnsi="Times New Roman" w:cstheme="majorBidi"/>
      <w:i/>
      <w:iCs/>
      <w:color w:val="000000" w:themeColor="text1"/>
      <w:sz w:val="20"/>
      <w:szCs w:val="20"/>
      <w:lang w:eastAsia="en-US"/>
    </w:rPr>
  </w:style>
  <w:style w:type="paragraph" w:customStyle="1" w:styleId="af">
    <w:name w:val="Финансирование"/>
    <w:basedOn w:val="a2"/>
    <w:qFormat/>
    <w:rsid w:val="00B77B07"/>
    <w:pPr>
      <w:framePr w:w="4876" w:wrap="notBeside" w:hAnchor="margin" w:yAlign="bottom"/>
      <w:pBdr>
        <w:top w:val="single" w:sz="8" w:space="3" w:color="auto"/>
      </w:pBdr>
      <w:ind w:firstLine="289"/>
    </w:pPr>
    <w:rPr>
      <w:sz w:val="16"/>
    </w:rPr>
  </w:style>
  <w:style w:type="paragraph" w:customStyle="1" w:styleId="-">
    <w:name w:val="Список-перечень"/>
    <w:basedOn w:val="a3"/>
    <w:next w:val="a3"/>
    <w:qFormat/>
    <w:rsid w:val="004B14C2"/>
    <w:pPr>
      <w:numPr>
        <w:numId w:val="18"/>
      </w:numPr>
      <w:spacing w:after="60"/>
    </w:pPr>
  </w:style>
  <w:style w:type="paragraph" w:customStyle="1" w:styleId="a">
    <w:name w:val="Название рисунка"/>
    <w:basedOn w:val="a2"/>
    <w:qFormat/>
    <w:rsid w:val="00B77B07"/>
    <w:pPr>
      <w:numPr>
        <w:numId w:val="19"/>
      </w:numPr>
      <w:tabs>
        <w:tab w:val="left" w:pos="289"/>
      </w:tabs>
      <w:spacing w:before="120" w:after="200"/>
    </w:pPr>
    <w:rPr>
      <w:sz w:val="16"/>
    </w:rPr>
  </w:style>
  <w:style w:type="paragraph" w:customStyle="1" w:styleId="a1">
    <w:name w:val="Таблица"/>
    <w:basedOn w:val="a2"/>
    <w:next w:val="a2"/>
    <w:qFormat/>
    <w:rsid w:val="007316B2"/>
    <w:pPr>
      <w:numPr>
        <w:numId w:val="34"/>
      </w:numPr>
      <w:tabs>
        <w:tab w:val="left" w:pos="567"/>
      </w:tabs>
      <w:spacing w:before="240" w:after="80"/>
      <w:ind w:left="714" w:hanging="357"/>
      <w:jc w:val="center"/>
    </w:pPr>
    <w:rPr>
      <w:smallCaps/>
      <w:sz w:val="16"/>
    </w:rPr>
  </w:style>
  <w:style w:type="table" w:styleId="af0">
    <w:name w:val="Table Grid"/>
    <w:basedOn w:val="a5"/>
    <w:uiPriority w:val="59"/>
    <w:rsid w:val="003733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1">
    <w:name w:val="Строка таблицы"/>
    <w:basedOn w:val="a2"/>
    <w:qFormat/>
    <w:rsid w:val="00B77B07"/>
    <w:pPr>
      <w:tabs>
        <w:tab w:val="left" w:pos="1021"/>
      </w:tabs>
    </w:pPr>
    <w:rPr>
      <w:sz w:val="16"/>
    </w:rPr>
  </w:style>
  <w:style w:type="paragraph" w:styleId="a0">
    <w:name w:val="Bibliography"/>
    <w:basedOn w:val="a3"/>
    <w:next w:val="a2"/>
    <w:qFormat/>
    <w:rsid w:val="003378F6"/>
    <w:pPr>
      <w:numPr>
        <w:numId w:val="31"/>
      </w:numPr>
      <w:spacing w:after="50" w:line="180" w:lineRule="exact"/>
      <w:ind w:left="289" w:hanging="289"/>
    </w:pPr>
    <w:rPr>
      <w:spacing w:val="0"/>
      <w:sz w:val="16"/>
    </w:rPr>
  </w:style>
  <w:style w:type="paragraph" w:styleId="af2">
    <w:name w:val="Balloon Text"/>
    <w:basedOn w:val="a2"/>
    <w:link w:val="af3"/>
    <w:uiPriority w:val="99"/>
    <w:semiHidden/>
    <w:unhideWhenUsed/>
    <w:rsid w:val="008928BF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4"/>
    <w:link w:val="af2"/>
    <w:uiPriority w:val="99"/>
    <w:semiHidden/>
    <w:rsid w:val="008928BF"/>
    <w:rPr>
      <w:rFonts w:ascii="Tahoma" w:hAnsi="Tahoma" w:cs="Tahoma"/>
      <w:sz w:val="16"/>
      <w:szCs w:val="16"/>
      <w:lang w:eastAsia="en-US"/>
    </w:rPr>
  </w:style>
  <w:style w:type="character" w:customStyle="1" w:styleId="messagetext">
    <w:name w:val="messagetext"/>
    <w:basedOn w:val="a4"/>
    <w:rsid w:val="006700B0"/>
  </w:style>
  <w:style w:type="paragraph" w:styleId="af4">
    <w:name w:val="List Paragraph"/>
    <w:basedOn w:val="a2"/>
    <w:uiPriority w:val="34"/>
    <w:rsid w:val="00AA4DC4"/>
    <w:pPr>
      <w:ind w:left="720"/>
      <w:contextualSpacing/>
    </w:pPr>
  </w:style>
  <w:style w:type="character" w:styleId="af5">
    <w:name w:val="Placeholder Text"/>
    <w:basedOn w:val="a4"/>
    <w:uiPriority w:val="99"/>
    <w:semiHidden/>
    <w:rsid w:val="003B4F0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72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34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772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40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1549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973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05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787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82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9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79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8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0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47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0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8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40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13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6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2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8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881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19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233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9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70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396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1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4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5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0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C9EF95-9A95-4DD6-82CC-7D28EFE369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1752</Words>
  <Characters>9988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</dc:creator>
  <cp:lastModifiedBy>Ri</cp:lastModifiedBy>
  <cp:revision>2</cp:revision>
  <dcterms:created xsi:type="dcterms:W3CDTF">2026-03-31T12:39:00Z</dcterms:created>
  <dcterms:modified xsi:type="dcterms:W3CDTF">2026-03-31T12:39:00Z</dcterms:modified>
</cp:coreProperties>
</file>