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74A59" w14:textId="7605775E" w:rsidR="00D80951" w:rsidRPr="00822C1D" w:rsidRDefault="00822C1D" w:rsidP="005D1CE7">
      <w:pPr>
        <w:pStyle w:val="a7"/>
      </w:pPr>
      <w:r w:rsidRPr="005D1CE7">
        <w:t>Сегментация</w:t>
      </w:r>
      <w:r w:rsidRPr="00822C1D">
        <w:t xml:space="preserve"> опухолей головного мозга с использованием глубокого обучения</w:t>
      </w:r>
    </w:p>
    <w:p w14:paraId="255C074F" w14:textId="77777777" w:rsidR="00D80951" w:rsidRPr="00D80951" w:rsidRDefault="00D80951" w:rsidP="00D80951">
      <w:pPr>
        <w:sectPr w:rsidR="00D80951" w:rsidRPr="00D80951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56912668" w14:textId="1E82B745" w:rsidR="00D80951" w:rsidRPr="009F446D" w:rsidRDefault="00822C1D" w:rsidP="005D1CE7">
      <w:pPr>
        <w:pStyle w:val="aa"/>
      </w:pPr>
      <w:proofErr w:type="spellStart"/>
      <w:r w:rsidRPr="00822C1D">
        <w:lastRenderedPageBreak/>
        <w:t>Нахида</w:t>
      </w:r>
      <w:proofErr w:type="spellEnd"/>
      <w:r w:rsidRPr="00822C1D">
        <w:t xml:space="preserve"> </w:t>
      </w:r>
      <w:proofErr w:type="spellStart"/>
      <w:r w:rsidRPr="00822C1D">
        <w:t>Каража</w:t>
      </w:r>
      <w:proofErr w:type="spellEnd"/>
    </w:p>
    <w:p w14:paraId="197B5347" w14:textId="11506FFD" w:rsidR="0013123C" w:rsidRPr="005D1CE7" w:rsidRDefault="00822C1D" w:rsidP="005D1CE7">
      <w:pPr>
        <w:pStyle w:val="ab"/>
      </w:pPr>
      <w:r>
        <w:t xml:space="preserve">Санкт-Петербургский государственный электротехнический университет </w:t>
      </w:r>
      <w:r w:rsidR="005D1CE7">
        <w:br/>
      </w:r>
      <w:r>
        <w:t>«ЛЭТИ» им. В.И. Ульянова (Ленина)</w:t>
      </w:r>
    </w:p>
    <w:p w14:paraId="2B36890F" w14:textId="5DBA6054" w:rsidR="009F446D" w:rsidRPr="005D1CE7" w:rsidRDefault="00822C1D" w:rsidP="005D1CE7">
      <w:pPr>
        <w:pStyle w:val="ac"/>
      </w:pPr>
      <w:r w:rsidRPr="005D1CE7">
        <w:t>nahidahka@gmail.com</w:t>
      </w:r>
    </w:p>
    <w:p w14:paraId="6634DC1D" w14:textId="6365D310" w:rsidR="00D80951" w:rsidRPr="009F446D" w:rsidRDefault="009F446D" w:rsidP="005D1CE7">
      <w:pPr>
        <w:pStyle w:val="aa"/>
      </w:pPr>
      <w:r>
        <w:br w:type="column"/>
      </w:r>
      <w:proofErr w:type="spellStart"/>
      <w:r w:rsidR="00822C1D">
        <w:lastRenderedPageBreak/>
        <w:t>Яссер</w:t>
      </w:r>
      <w:proofErr w:type="spellEnd"/>
      <w:r w:rsidR="00822C1D">
        <w:t xml:space="preserve"> </w:t>
      </w:r>
      <w:proofErr w:type="spellStart"/>
      <w:r w:rsidR="00822C1D">
        <w:t>Низамли</w:t>
      </w:r>
      <w:proofErr w:type="spellEnd"/>
    </w:p>
    <w:p w14:paraId="14ED324F" w14:textId="41B3299E" w:rsidR="00D80951" w:rsidRPr="005D1CE7" w:rsidRDefault="00822C1D" w:rsidP="005D1CE7">
      <w:pPr>
        <w:pStyle w:val="ab"/>
      </w:pPr>
      <w:r w:rsidRPr="005D1CE7">
        <w:t xml:space="preserve">Санкт-Петербургский государственный электротехнический университет </w:t>
      </w:r>
      <w:r w:rsidR="005D1CE7">
        <w:br/>
      </w:r>
      <w:r w:rsidRPr="005D1CE7">
        <w:t>«ЛЭТИ» им. В.И. Ульянова (Ленина)</w:t>
      </w:r>
    </w:p>
    <w:p w14:paraId="6AAFB825" w14:textId="12C1E7FF" w:rsidR="00D80951" w:rsidRPr="008928BF" w:rsidRDefault="00822C1D" w:rsidP="00791CA2">
      <w:pPr>
        <w:pStyle w:val="ac"/>
        <w:rPr>
          <w:lang w:val="ru-RU"/>
        </w:rPr>
      </w:pPr>
      <w:proofErr w:type="spellStart"/>
      <w:r w:rsidRPr="00822C1D">
        <w:t>yanizamli</w:t>
      </w:r>
      <w:proofErr w:type="spellEnd"/>
      <w:r w:rsidRPr="00822C1D">
        <w:rPr>
          <w:lang w:val="ru-RU"/>
        </w:rPr>
        <w:t>@</w:t>
      </w:r>
      <w:r w:rsidRPr="00822C1D">
        <w:t>stud</w:t>
      </w:r>
      <w:r w:rsidRPr="00822C1D">
        <w:rPr>
          <w:lang w:val="ru-RU"/>
        </w:rPr>
        <w:t>.</w:t>
      </w:r>
      <w:proofErr w:type="spellStart"/>
      <w:r w:rsidRPr="00822C1D">
        <w:t>etu</w:t>
      </w:r>
      <w:proofErr w:type="spellEnd"/>
      <w:r w:rsidRPr="00822C1D">
        <w:rPr>
          <w:lang w:val="ru-RU"/>
        </w:rPr>
        <w:t>.</w:t>
      </w:r>
      <w:proofErr w:type="spellStart"/>
      <w:r w:rsidRPr="00822C1D">
        <w:t>ru</w:t>
      </w:r>
      <w:proofErr w:type="spellEnd"/>
    </w:p>
    <w:p w14:paraId="72384D2A" w14:textId="77777777" w:rsidR="00D80951" w:rsidRPr="00D80951" w:rsidRDefault="00D80951" w:rsidP="00D80951">
      <w:pPr>
        <w:pStyle w:val="ab"/>
        <w:sectPr w:rsidR="00D80951" w:rsidRPr="00D80951" w:rsidSect="00D80951">
          <w:type w:val="continuous"/>
          <w:pgSz w:w="11906" w:h="16838" w:code="9"/>
          <w:pgMar w:top="907" w:right="907" w:bottom="1440" w:left="907" w:header="709" w:footer="709" w:gutter="0"/>
          <w:cols w:num="2" w:space="708"/>
          <w:docGrid w:linePitch="360"/>
        </w:sectPr>
      </w:pPr>
    </w:p>
    <w:p w14:paraId="74F52968" w14:textId="77777777" w:rsidR="00D80951" w:rsidRPr="0013123C" w:rsidRDefault="00D80951" w:rsidP="009F446D">
      <w:pPr>
        <w:jc w:val="center"/>
      </w:pPr>
    </w:p>
    <w:p w14:paraId="7C42835F" w14:textId="77777777" w:rsidR="0013123C" w:rsidRDefault="0013123C" w:rsidP="009F446D">
      <w:pPr>
        <w:jc w:val="center"/>
        <w:sectPr w:rsidR="0013123C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1EB6D8D0" w14:textId="481347F3" w:rsidR="0013123C" w:rsidRPr="00C778AC" w:rsidRDefault="0013123C" w:rsidP="00791CA2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E42333">
        <w:rPr>
          <w:rFonts w:eastAsia="MS Mincho"/>
        </w:rPr>
        <w:t xml:space="preserve">Сегментация опухолей, расположенных в полости головы </w:t>
      </w:r>
      <w:r w:rsidR="005D1CE7">
        <w:rPr>
          <w:rFonts w:eastAsia="MS Mincho"/>
        </w:rPr>
        <w:t>–</w:t>
      </w:r>
      <w:r w:rsidR="00E42333">
        <w:rPr>
          <w:rFonts w:eastAsia="MS Mincho"/>
        </w:rPr>
        <w:t xml:space="preserve"> важнейший аспект медицинской визуализации, который позволяет врачам формировать точный диагноз, планировать лечение и предсказывать вероятность выздоровления пациента. Изготовление сегментаций вручную трудно, это требует времени, и зависит от специальности специалиста. Актуальные решения </w:t>
      </w:r>
      <w:r w:rsidR="005D1CE7">
        <w:rPr>
          <w:rFonts w:eastAsia="MS Mincho"/>
        </w:rPr>
        <w:t>–</w:t>
      </w:r>
      <w:r w:rsidR="00E42333">
        <w:rPr>
          <w:rFonts w:eastAsia="MS Mincho"/>
        </w:rPr>
        <w:t xml:space="preserve"> глубокое обучение (DL) и методы его реализации, такие как </w:t>
      </w:r>
      <w:proofErr w:type="spellStart"/>
      <w:r w:rsidR="00E42333">
        <w:rPr>
          <w:rFonts w:eastAsia="MS Mincho"/>
        </w:rPr>
        <w:t>свёрточные</w:t>
      </w:r>
      <w:proofErr w:type="spellEnd"/>
      <w:r w:rsidR="00E42333">
        <w:rPr>
          <w:rFonts w:eastAsia="MS Mincho"/>
        </w:rPr>
        <w:t xml:space="preserve"> нейронные сети (CNN), различные варианты U-Net, трансформеры и их гибридные модели, наконец, позволяют получить автоматическую и точную маркировку областей опухоли на изображениях МРТ. Последние исследование показали, что DL-методы более точны и быстрее, чем ручная работа или классические методы машинного обучения. Например, лучшие модели достигают значений по </w:t>
      </w:r>
      <w:proofErr w:type="spellStart"/>
      <w:r w:rsidR="00E42333">
        <w:rPr>
          <w:rFonts w:eastAsia="MS Mincho"/>
        </w:rPr>
        <w:t>Дайсу</w:t>
      </w:r>
      <w:proofErr w:type="spellEnd"/>
      <w:r w:rsidR="00E42333">
        <w:rPr>
          <w:rFonts w:eastAsia="MS Mincho"/>
        </w:rPr>
        <w:t xml:space="preserve"> больше 0.9 на эталонах, таких как </w:t>
      </w:r>
      <w:proofErr w:type="spellStart"/>
      <w:r w:rsidR="00E42333">
        <w:rPr>
          <w:rFonts w:eastAsia="MS Mincho"/>
        </w:rPr>
        <w:t>BraTS</w:t>
      </w:r>
      <w:proofErr w:type="spellEnd"/>
      <w:r w:rsidR="00E42333">
        <w:rPr>
          <w:rFonts w:eastAsia="MS Mincho"/>
        </w:rPr>
        <w:t xml:space="preserve">. Однако надо преодолевать возникающие сложности с </w:t>
      </w:r>
      <w:proofErr w:type="spellStart"/>
      <w:r w:rsidR="00E42333">
        <w:rPr>
          <w:rFonts w:eastAsia="MS Mincho"/>
        </w:rPr>
        <w:t>обобщаемостью</w:t>
      </w:r>
      <w:proofErr w:type="spellEnd"/>
      <w:r w:rsidR="00E42333">
        <w:rPr>
          <w:rFonts w:eastAsia="MS Mincho"/>
        </w:rPr>
        <w:t xml:space="preserve"> для разных протоколов визуализаций, интерпретируемостью, нехваткой данных и внедрением в клинический рабочий процесс. В данном обзоре собран материал последних работ, чтобы создать целостное представление о сегментации опухолей головного мозга на базе DL.</w:t>
      </w:r>
    </w:p>
    <w:p w14:paraId="67A85C6E" w14:textId="212D8570" w:rsidR="0013123C" w:rsidRDefault="0013123C" w:rsidP="0013123C">
      <w:pPr>
        <w:pStyle w:val="ae"/>
      </w:pPr>
      <w:r w:rsidRPr="0013123C">
        <w:t xml:space="preserve">Ключевые слова: </w:t>
      </w:r>
      <w:r w:rsidR="005B376F">
        <w:rPr>
          <w:rFonts w:eastAsia="MS Mincho"/>
        </w:rPr>
        <w:t xml:space="preserve">сегментация опухолей головного мозга, глубокое обучение, магнитно-резонансная томография (МРТ), </w:t>
      </w:r>
      <w:proofErr w:type="spellStart"/>
      <w:r w:rsidR="005B376F">
        <w:rPr>
          <w:rFonts w:eastAsia="MS Mincho"/>
        </w:rPr>
        <w:t>свёрточные</w:t>
      </w:r>
      <w:proofErr w:type="spellEnd"/>
      <w:r w:rsidR="005B376F">
        <w:rPr>
          <w:rFonts w:eastAsia="MS Mincho"/>
        </w:rPr>
        <w:t xml:space="preserve"> нейронные сети (CNN), U-Net, трансформеры, гибридные модели</w:t>
      </w:r>
    </w:p>
    <w:p w14:paraId="40EEE2FE" w14:textId="165DB1EE" w:rsidR="0013123C" w:rsidRDefault="005D1CE7" w:rsidP="0013123C">
      <w:pPr>
        <w:pStyle w:val="1"/>
      </w:pPr>
      <w:r w:rsidRPr="00E15115">
        <w:t>Введение</w:t>
      </w:r>
    </w:p>
    <w:p w14:paraId="6C198D09" w14:textId="77777777" w:rsidR="002631F3" w:rsidRDefault="002631F3" w:rsidP="002631F3">
      <w:pPr>
        <w:pStyle w:val="a3"/>
      </w:pPr>
      <w:r>
        <w:t xml:space="preserve">Головной мозг, опухоли в нем и опухоли других частей организма, представляющие собой нервную систему, занимают 10-е место среди самых распространённых причин смерти в развитых странах. Эта болезнь может поразить представителя любого возраста, как ребёнка, так и взрослого [1]. На МРТ опухоли обычно делятся на три части: само образование, ядро образования и области, ответственные за усиление изображения при контрастировании. </w:t>
      </w:r>
    </w:p>
    <w:p w14:paraId="2B449578" w14:textId="77777777" w:rsidR="002631F3" w:rsidRDefault="002631F3" w:rsidP="002631F3">
      <w:pPr>
        <w:pStyle w:val="a3"/>
      </w:pPr>
      <w:r>
        <w:t>Сегментация опухолей головного мозга — это важная составляющая анализа медицинских изображений, которая позволяет врачам ставить точный диагноз, планировать дальнейшее лечение и прогнозировать вероятность благоприятного исхода для пациента. Ручная же сегментация требует много времени, и её результат зависит от конкретного человека. Поэтому для автоматического и точного определения областей опухоли на МРТ-сканах применяются методы глубокого обучения (</w:t>
      </w:r>
      <w:r>
        <w:rPr>
          <w:lang w:val="en-US"/>
        </w:rPr>
        <w:t>DL</w:t>
      </w:r>
      <w:r>
        <w:t xml:space="preserve">). В частности, </w:t>
      </w:r>
      <w:proofErr w:type="spellStart"/>
      <w:r>
        <w:t>свёрточные</w:t>
      </w:r>
      <w:proofErr w:type="spellEnd"/>
      <w:r>
        <w:t xml:space="preserve"> нейронные сети (</w:t>
      </w:r>
      <w:r>
        <w:rPr>
          <w:lang w:val="en-US"/>
        </w:rPr>
        <w:t>CNN</w:t>
      </w:r>
      <w:r>
        <w:t xml:space="preserve">) и их производные </w:t>
      </w:r>
      <w:r>
        <w:rPr>
          <w:lang w:val="en-US"/>
        </w:rPr>
        <w:t>U</w:t>
      </w:r>
      <w:r>
        <w:t>-</w:t>
      </w:r>
      <w:r>
        <w:rPr>
          <w:lang w:val="en-US"/>
        </w:rPr>
        <w:t>Net</w:t>
      </w:r>
      <w:r>
        <w:t xml:space="preserve">, трансформеры и гибридные модели [2]. </w:t>
      </w:r>
    </w:p>
    <w:p w14:paraId="39CEB583" w14:textId="18E091F8" w:rsidR="00DA480C" w:rsidRPr="002631F3" w:rsidRDefault="002631F3" w:rsidP="002631F3">
      <w:pPr>
        <w:pStyle w:val="a3"/>
      </w:pPr>
      <w:r>
        <w:lastRenderedPageBreak/>
        <w:t xml:space="preserve">Недавние исследования показывают, что методы глубокого обучения более точны и быстры, чем традиционные методы машинного обучения и ручные методы. Так, современные модели показывают </w:t>
      </w:r>
      <w:r>
        <w:rPr>
          <w:lang w:val="en-US"/>
        </w:rPr>
        <w:t>Dice</w:t>
      </w:r>
      <w:r>
        <w:t xml:space="preserve"> больше 0.9 на </w:t>
      </w:r>
      <w:proofErr w:type="spellStart"/>
      <w:r>
        <w:t>референсных</w:t>
      </w:r>
      <w:proofErr w:type="spellEnd"/>
      <w:r>
        <w:t xml:space="preserve"> наборах </w:t>
      </w:r>
      <w:proofErr w:type="spellStart"/>
      <w:r>
        <w:rPr>
          <w:lang w:val="en-US"/>
        </w:rPr>
        <w:t>BraTS</w:t>
      </w:r>
      <w:proofErr w:type="spellEnd"/>
      <w:r>
        <w:t xml:space="preserve"> [3]. Все же проблемы остаются, и они касаются </w:t>
      </w:r>
      <w:proofErr w:type="spellStart"/>
      <w:r>
        <w:t>обобщаемости</w:t>
      </w:r>
      <w:proofErr w:type="spellEnd"/>
      <w:r>
        <w:t xml:space="preserve"> результатов для различных протоколов визуализации, интерпретируемости даже самих моделей, нехватки данных и интеграции в клинические рабочие процессы. В данном обзоре собрано всё существующее о сегментации опухолей головного мозга с использованием методов </w:t>
      </w:r>
      <w:r>
        <w:rPr>
          <w:lang w:val="en-US"/>
        </w:rPr>
        <w:t>DL</w:t>
      </w:r>
      <w:r>
        <w:t xml:space="preserve"> [2][3].</w:t>
      </w:r>
    </w:p>
    <w:p w14:paraId="4A163190" w14:textId="734C30AD" w:rsidR="003915FB" w:rsidRDefault="005D1CE7" w:rsidP="003915FB">
      <w:pPr>
        <w:pStyle w:val="1"/>
        <w:tabs>
          <w:tab w:val="clear" w:pos="425"/>
          <w:tab w:val="left" w:pos="216"/>
          <w:tab w:val="num" w:pos="786"/>
        </w:tabs>
        <w:ind w:firstLine="0"/>
      </w:pPr>
      <w:r w:rsidRPr="002631F3">
        <w:t>Основные архитектуры глубокого обучения</w:t>
      </w:r>
    </w:p>
    <w:p w14:paraId="0780A14D" w14:textId="0770E5E3" w:rsidR="002631F3" w:rsidRDefault="002631F3" w:rsidP="003915FB">
      <w:pPr>
        <w:pStyle w:val="a3"/>
      </w:pPr>
      <w:r w:rsidRPr="002631F3">
        <w:t>В настоящее время в исследованиях по сегментации опухолей мозга на МРТ применяются классические CNN, варианты U-</w:t>
      </w:r>
      <w:proofErr w:type="spellStart"/>
      <w:r w:rsidRPr="002631F3">
        <w:t>Net</w:t>
      </w:r>
      <w:proofErr w:type="spellEnd"/>
      <w:r w:rsidRPr="002631F3">
        <w:t xml:space="preserve">, </w:t>
      </w:r>
      <w:proofErr w:type="spellStart"/>
      <w:r w:rsidRPr="002631F3">
        <w:t>трансформерные</w:t>
      </w:r>
      <w:proofErr w:type="spellEnd"/>
      <w:r w:rsidRPr="002631F3">
        <w:t xml:space="preserve"> модели и гибридные подходы, степень совершенства которых постоянно увеличивается. Эти варианты U-Net, такие как 3D U-</w:t>
      </w:r>
      <w:proofErr w:type="spellStart"/>
      <w:r w:rsidRPr="002631F3">
        <w:t>Net</w:t>
      </w:r>
      <w:proofErr w:type="spellEnd"/>
      <w:r w:rsidRPr="002631F3">
        <w:t xml:space="preserve">, </w:t>
      </w:r>
      <w:proofErr w:type="spellStart"/>
      <w:r w:rsidRPr="002631F3">
        <w:t>Attention</w:t>
      </w:r>
      <w:proofErr w:type="spellEnd"/>
      <w:r w:rsidRPr="002631F3">
        <w:t xml:space="preserve"> U-</w:t>
      </w:r>
      <w:proofErr w:type="spellStart"/>
      <w:r w:rsidRPr="002631F3">
        <w:t>Net</w:t>
      </w:r>
      <w:proofErr w:type="spellEnd"/>
      <w:r w:rsidRPr="002631F3">
        <w:t xml:space="preserve">, а также модели, усовершенствованные за счёт базовых сетей типа VGG-16 или </w:t>
      </w:r>
      <w:proofErr w:type="spellStart"/>
      <w:r w:rsidRPr="002631F3">
        <w:t>EfficientNet</w:t>
      </w:r>
      <w:proofErr w:type="spellEnd"/>
      <w:r w:rsidRPr="002631F3">
        <w:t xml:space="preserve">, и по-прежнему хорошо востребованы, поскольку они легко поддаются оптимизации и довольно успешно извлекают локальные признаки. Модели на основе трансформеров и гибридные модели опираются на механизмы </w:t>
      </w:r>
      <w:proofErr w:type="spellStart"/>
      <w:r w:rsidRPr="002631F3">
        <w:t>самовнимания</w:t>
      </w:r>
      <w:proofErr w:type="spellEnd"/>
      <w:r w:rsidRPr="002631F3">
        <w:t xml:space="preserve"> для нахождения дальних зависимостей, тем самым повышая точность сегментации, благодаря интеграции глобального контекста с локальными признаками. </w:t>
      </w:r>
      <w:r w:rsidR="008D6122" w:rsidRPr="008D6122">
        <w:t xml:space="preserve">Такими моделями послужили </w:t>
      </w:r>
      <w:proofErr w:type="spellStart"/>
      <w:r w:rsidR="008D6122" w:rsidRPr="008D6122">
        <w:t>TransBTS</w:t>
      </w:r>
      <w:proofErr w:type="spellEnd"/>
      <w:r w:rsidR="008D6122" w:rsidRPr="008D6122">
        <w:t xml:space="preserve">, </w:t>
      </w:r>
      <w:proofErr w:type="spellStart"/>
      <w:r w:rsidR="008D6122" w:rsidRPr="008D6122">
        <w:t>Swin</w:t>
      </w:r>
      <w:proofErr w:type="spellEnd"/>
      <w:r w:rsidR="008D6122" w:rsidRPr="008D6122">
        <w:t>, UNETR, CA-U-</w:t>
      </w:r>
      <w:proofErr w:type="spellStart"/>
      <w:r w:rsidR="008D6122" w:rsidRPr="008D6122">
        <w:t>Net</w:t>
      </w:r>
      <w:proofErr w:type="spellEnd"/>
      <w:r w:rsidR="008D6122" w:rsidRPr="008D6122">
        <w:t xml:space="preserve"> с показателями выше, чем у обычного U-Net, но и потребляющие больше вычислительных мощностей. Последние исследования показали, что лучший способ найти оптимальное решение для задачи </w:t>
      </w:r>
      <w:proofErr w:type="spellStart"/>
      <w:r w:rsidR="008D6122" w:rsidRPr="008D6122">
        <w:t>BraTS</w:t>
      </w:r>
      <w:proofErr w:type="spellEnd"/>
      <w:r w:rsidR="008D6122" w:rsidRPr="008D6122">
        <w:t xml:space="preserve"> заключается в применении гибридных архитектур, увязывающих CNN-кодеры с </w:t>
      </w:r>
      <w:proofErr w:type="spellStart"/>
      <w:r w:rsidR="008D6122" w:rsidRPr="008D6122">
        <w:t>трансформерными</w:t>
      </w:r>
      <w:proofErr w:type="spellEnd"/>
      <w:r w:rsidR="008D6122" w:rsidRPr="008D6122">
        <w:t xml:space="preserve"> модулями. Причина этому — сбалансированность мелких пространственных деталей и глобального семантического понимания, что и даёт выигрыш. Эти модели также хорошо подходят для использования механизмов внимания и многомасштабного слияния признаков, что приводит к более точному распознаванию границ опухолей и границ </w:t>
      </w:r>
      <w:proofErr w:type="spellStart"/>
      <w:r w:rsidR="008D6122" w:rsidRPr="008D6122">
        <w:t>подрегионов</w:t>
      </w:r>
      <w:proofErr w:type="spellEnd"/>
      <w:r w:rsidR="008D6122" w:rsidRPr="008D6122">
        <w:t xml:space="preserve"> опухолей.</w:t>
      </w:r>
    </w:p>
    <w:p w14:paraId="1973FEFE" w14:textId="57D0DBCC" w:rsidR="002631F3" w:rsidRPr="00E76443" w:rsidRDefault="002631F3" w:rsidP="002631F3">
      <w:pPr>
        <w:pStyle w:val="2"/>
      </w:pPr>
      <w:r w:rsidRPr="002631F3">
        <w:t xml:space="preserve">Варианты </w:t>
      </w:r>
      <w:r w:rsidRPr="002631F3">
        <w:rPr>
          <w:lang w:val="en-US"/>
        </w:rPr>
        <w:t>U</w:t>
      </w:r>
      <w:r w:rsidRPr="002631F3">
        <w:t>-</w:t>
      </w:r>
      <w:r w:rsidRPr="002631F3">
        <w:rPr>
          <w:lang w:val="en-US"/>
        </w:rPr>
        <w:t>Net</w:t>
      </w:r>
      <w:r w:rsidRPr="002631F3">
        <w:t xml:space="preserve"> и модели с </w:t>
      </w:r>
      <w:r w:rsidR="00EC13E4" w:rsidRPr="00EC13E4">
        <w:t>улучшёнными</w:t>
      </w:r>
      <w:r w:rsidR="00EC13E4" w:rsidRPr="004C676C">
        <w:t xml:space="preserve"> </w:t>
      </w:r>
      <w:r w:rsidRPr="002631F3">
        <w:rPr>
          <w:lang w:val="en-US"/>
        </w:rPr>
        <w:t>CNN</w:t>
      </w:r>
    </w:p>
    <w:p w14:paraId="127D5F40" w14:textId="53E5BD6A" w:rsidR="008D6122" w:rsidRPr="005D1CE7" w:rsidRDefault="008D6122" w:rsidP="005D1CE7">
      <w:pPr>
        <w:pStyle w:val="-"/>
      </w:pPr>
      <w:r w:rsidRPr="005D1CE7">
        <w:t>Оптимизированные версии семейства U-</w:t>
      </w:r>
      <w:proofErr w:type="spellStart"/>
      <w:r w:rsidRPr="005D1CE7">
        <w:t>Net</w:t>
      </w:r>
      <w:proofErr w:type="spellEnd"/>
      <w:r w:rsidRPr="005D1CE7">
        <w:t xml:space="preserve">: </w:t>
      </w:r>
      <w:r w:rsidR="009407EF" w:rsidRPr="005D1CE7">
        <w:t xml:space="preserve">Сравнительные </w:t>
      </w:r>
      <w:r w:rsidRPr="005D1CE7">
        <w:t>эксперименты показывают, что 3D U-</w:t>
      </w:r>
      <w:proofErr w:type="spellStart"/>
      <w:r w:rsidRPr="005D1CE7">
        <w:t>Net</w:t>
      </w:r>
      <w:proofErr w:type="spellEnd"/>
      <w:r w:rsidRPr="005D1CE7">
        <w:t xml:space="preserve">, </w:t>
      </w:r>
      <w:proofErr w:type="spellStart"/>
      <w:r w:rsidRPr="005D1CE7">
        <w:t>Attention</w:t>
      </w:r>
      <w:proofErr w:type="spellEnd"/>
      <w:r w:rsidRPr="005D1CE7">
        <w:t xml:space="preserve"> U-</w:t>
      </w:r>
      <w:proofErr w:type="spellStart"/>
      <w:r w:rsidRPr="005D1CE7">
        <w:t>Net</w:t>
      </w:r>
      <w:proofErr w:type="spellEnd"/>
      <w:r w:rsidRPr="005D1CE7">
        <w:t>, R2-Attention U-</w:t>
      </w:r>
      <w:proofErr w:type="spellStart"/>
      <w:r w:rsidRPr="005D1CE7">
        <w:t>Net</w:t>
      </w:r>
      <w:proofErr w:type="spellEnd"/>
      <w:r w:rsidRPr="005D1CE7">
        <w:t xml:space="preserve"> и современные модификации U-</w:t>
      </w:r>
      <w:proofErr w:type="spellStart"/>
      <w:r w:rsidRPr="005D1CE7">
        <w:t>Net</w:t>
      </w:r>
      <w:proofErr w:type="spellEnd"/>
      <w:r w:rsidRPr="005D1CE7">
        <w:t xml:space="preserve"> показывают показатели </w:t>
      </w:r>
      <w:proofErr w:type="spellStart"/>
      <w:r w:rsidRPr="005D1CE7">
        <w:t>Dice</w:t>
      </w:r>
      <w:proofErr w:type="spellEnd"/>
      <w:r w:rsidRPr="005D1CE7">
        <w:t xml:space="preserve">, сопоставимые с результатами, </w:t>
      </w:r>
      <w:r w:rsidRPr="005D1CE7">
        <w:lastRenderedPageBreak/>
        <w:t xml:space="preserve">показанными лучшими моделями. Благодаря достаточно тщательной оптимизации на данном уровне даже </w:t>
      </w:r>
      <w:proofErr w:type="gramStart"/>
      <w:r w:rsidRPr="005D1CE7">
        <w:t>простая</w:t>
      </w:r>
      <w:proofErr w:type="gramEnd"/>
      <w:r w:rsidRPr="005D1CE7">
        <w:t xml:space="preserve"> U-</w:t>
      </w:r>
      <w:proofErr w:type="spellStart"/>
      <w:r w:rsidRPr="005D1CE7">
        <w:t>Net</w:t>
      </w:r>
      <w:proofErr w:type="spellEnd"/>
      <w:r w:rsidRPr="005D1CE7">
        <w:t xml:space="preserve"> по качеству работы превосходит гораздо более сложные архитектуры [4][5].</w:t>
      </w:r>
    </w:p>
    <w:p w14:paraId="79ACC3D6" w14:textId="2A9E35A9" w:rsidR="0052688E" w:rsidRPr="005D1CE7" w:rsidRDefault="0052688E" w:rsidP="005D1CE7">
      <w:pPr>
        <w:pStyle w:val="-"/>
        <w:spacing w:after="120"/>
      </w:pPr>
      <w:r w:rsidRPr="005D1CE7">
        <w:t>U-</w:t>
      </w:r>
      <w:proofErr w:type="spellStart"/>
      <w:r w:rsidRPr="005D1CE7">
        <w:t>Net</w:t>
      </w:r>
      <w:proofErr w:type="spellEnd"/>
      <w:r w:rsidRPr="005D1CE7">
        <w:t xml:space="preserve"> с усовершенствованной базовой сетью: кодировщик U-</w:t>
      </w:r>
      <w:proofErr w:type="spellStart"/>
      <w:r w:rsidRPr="005D1CE7">
        <w:t>Net</w:t>
      </w:r>
      <w:proofErr w:type="spellEnd"/>
      <w:r w:rsidRPr="005D1CE7">
        <w:t xml:space="preserve"> + VGG-16 лучше, чем подкручиваться к U-</w:t>
      </w:r>
      <w:proofErr w:type="spellStart"/>
      <w:r w:rsidRPr="005D1CE7">
        <w:t>Net</w:t>
      </w:r>
      <w:proofErr w:type="spellEnd"/>
      <w:r w:rsidRPr="005D1CE7">
        <w:t xml:space="preserve"> на TCGA-LGG, когда речь идет о пиксельной точности [6]. </w:t>
      </w:r>
      <w:proofErr w:type="gramStart"/>
      <w:r w:rsidRPr="005D1CE7">
        <w:t>U-</w:t>
      </w:r>
      <w:proofErr w:type="spellStart"/>
      <w:r w:rsidRPr="005D1CE7">
        <w:t>Net</w:t>
      </w:r>
      <w:proofErr w:type="spellEnd"/>
      <w:r w:rsidRPr="005D1CE7">
        <w:t xml:space="preserve"> с многомасштабным вниманием + EfficientNetB4 достигает </w:t>
      </w:r>
      <w:proofErr w:type="spellStart"/>
      <w:r w:rsidRPr="005D1CE7">
        <w:t>Dice</w:t>
      </w:r>
      <w:proofErr w:type="spellEnd"/>
      <w:r w:rsidRPr="005D1CE7">
        <w:t xml:space="preserve"> 0,934 и </w:t>
      </w:r>
      <w:proofErr w:type="spellStart"/>
      <w:r w:rsidRPr="005D1CE7">
        <w:t>IoU</w:t>
      </w:r>
      <w:proofErr w:type="spellEnd"/>
      <w:r w:rsidRPr="005D1CE7">
        <w:t xml:space="preserve"> 0,88 на </w:t>
      </w:r>
      <w:proofErr w:type="spellStart"/>
      <w:r w:rsidRPr="005D1CE7">
        <w:t>Figshare</w:t>
      </w:r>
      <w:proofErr w:type="spellEnd"/>
      <w:r w:rsidRPr="005D1CE7">
        <w:t xml:space="preserve"> за счёт синергии многомасштабных CNN-особенностей и многомасштабного внимания с фокусом на границах опухоли [7].</w:t>
      </w:r>
      <w:proofErr w:type="gramEnd"/>
      <w:r w:rsidRPr="005D1CE7">
        <w:t xml:space="preserve"> ABI-</w:t>
      </w:r>
      <w:proofErr w:type="spellStart"/>
      <w:r w:rsidRPr="005D1CE7">
        <w:t>Net</w:t>
      </w:r>
      <w:proofErr w:type="spellEnd"/>
      <w:r w:rsidRPr="005D1CE7">
        <w:t xml:space="preserve"> использует 3D-Inception и механизм внимания в U-</w:t>
      </w:r>
      <w:proofErr w:type="spellStart"/>
      <w:r w:rsidRPr="005D1CE7">
        <w:t>Net</w:t>
      </w:r>
      <w:proofErr w:type="spellEnd"/>
      <w:r w:rsidRPr="005D1CE7">
        <w:t xml:space="preserve">, чтобы улучшить показатель </w:t>
      </w:r>
      <w:proofErr w:type="spellStart"/>
      <w:r w:rsidRPr="005D1CE7">
        <w:t>Dice</w:t>
      </w:r>
      <w:proofErr w:type="spellEnd"/>
      <w:r w:rsidRPr="005D1CE7">
        <w:t xml:space="preserve"> для </w:t>
      </w:r>
      <w:proofErr w:type="spellStart"/>
      <w:r w:rsidRPr="005D1CE7">
        <w:t>подрегионов</w:t>
      </w:r>
      <w:proofErr w:type="spellEnd"/>
      <w:r w:rsidRPr="005D1CE7">
        <w:t xml:space="preserve"> на наборе </w:t>
      </w:r>
      <w:proofErr w:type="spellStart"/>
      <w:r w:rsidRPr="005D1CE7">
        <w:t>BraTS</w:t>
      </w:r>
      <w:proofErr w:type="spellEnd"/>
      <w:r w:rsidRPr="005D1CE7">
        <w:t xml:space="preserve"> 2020 [8]. </w:t>
      </w:r>
    </w:p>
    <w:p w14:paraId="73E1F42E" w14:textId="77777777" w:rsidR="0052688E" w:rsidRDefault="0052688E" w:rsidP="0052688E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>
        <w:rPr>
          <w:rFonts w:eastAsia="MS Mincho"/>
          <w:spacing w:val="-1"/>
        </w:rPr>
        <w:t>И на данный момент, как показывают обзоры, версии U-Net остаются самыми популярными моделями сегментации МРТ в медицине, особенно для мозга [4][5].</w:t>
      </w:r>
    </w:p>
    <w:p w14:paraId="7E13200D" w14:textId="7B7E2F82" w:rsidR="002631F3" w:rsidRPr="0052688E" w:rsidRDefault="0052688E" w:rsidP="005D1CE7">
      <w:pPr>
        <w:pStyle w:val="2"/>
      </w:pPr>
      <w:r w:rsidRPr="0052688E">
        <w:t>Трансформеры и гибридные модели CNN–Transformer</w:t>
      </w:r>
    </w:p>
    <w:p w14:paraId="0619274E" w14:textId="77777777" w:rsidR="00F819E4" w:rsidRDefault="00F819E4" w:rsidP="00F819E4">
      <w:pPr>
        <w:pStyle w:val="a3"/>
        <w:spacing w:before="120"/>
      </w:pPr>
      <w:r>
        <w:t xml:space="preserve">a) </w:t>
      </w:r>
      <w:proofErr w:type="gramStart"/>
      <w:r>
        <w:t>Чистый</w:t>
      </w:r>
      <w:proofErr w:type="gramEnd"/>
      <w:r>
        <w:t xml:space="preserve"> / с преобладанием трансформатора: EF-VPT-Net использует </w:t>
      </w:r>
      <w:proofErr w:type="gramStart"/>
      <w:r>
        <w:t>трансформаторный</w:t>
      </w:r>
      <w:proofErr w:type="gramEnd"/>
      <w:r>
        <w:t xml:space="preserve"> визуальный </w:t>
      </w:r>
      <w:proofErr w:type="spellStart"/>
      <w:r>
        <w:t>патч-энкодер</w:t>
      </w:r>
      <w:proofErr w:type="spellEnd"/>
      <w:r>
        <w:t xml:space="preserve"> и U-</w:t>
      </w:r>
      <w:proofErr w:type="spellStart"/>
      <w:r>
        <w:t>Net</w:t>
      </w:r>
      <w:proofErr w:type="spellEnd"/>
      <w:r>
        <w:t xml:space="preserve"> </w:t>
      </w:r>
      <w:proofErr w:type="spellStart"/>
      <w:r>
        <w:t>сегментатор</w:t>
      </w:r>
      <w:proofErr w:type="spellEnd"/>
      <w:r>
        <w:t xml:space="preserve"> на основе </w:t>
      </w:r>
      <w:proofErr w:type="spellStart"/>
      <w:r>
        <w:t>свёрточной</w:t>
      </w:r>
      <w:proofErr w:type="spellEnd"/>
      <w:r>
        <w:t xml:space="preserve"> сети внутри декодера. Он может достигать точности сегментации порядка ~99 % на двух наборах данных МРТ за счёт раннего учёта дальнодействующих зависимостей [9].</w:t>
      </w:r>
    </w:p>
    <w:p w14:paraId="0E058693" w14:textId="77777777" w:rsidR="00F819E4" w:rsidRDefault="00F819E4" w:rsidP="00F819E4">
      <w:pPr>
        <w:pStyle w:val="a3"/>
        <w:spacing w:before="120"/>
      </w:pPr>
      <w:r>
        <w:t>b) Канонические комбинации:</w:t>
      </w:r>
    </w:p>
    <w:p w14:paraId="05086177" w14:textId="77777777" w:rsidR="00F819E4" w:rsidRPr="005D1CE7" w:rsidRDefault="00F819E4" w:rsidP="005D1CE7">
      <w:pPr>
        <w:pStyle w:val="-"/>
      </w:pPr>
      <w:proofErr w:type="spellStart"/>
      <w:r w:rsidRPr="005D1CE7">
        <w:t>TransBTS</w:t>
      </w:r>
      <w:proofErr w:type="spellEnd"/>
      <w:r w:rsidRPr="005D1CE7">
        <w:t xml:space="preserve"> — это 3D-кодер CNN, "бутылочное горлышко" </w:t>
      </w:r>
      <w:proofErr w:type="spellStart"/>
      <w:r w:rsidRPr="005D1CE7">
        <w:t>трансформера</w:t>
      </w:r>
      <w:proofErr w:type="spellEnd"/>
      <w:r w:rsidRPr="005D1CE7">
        <w:t xml:space="preserve"> и CNN декодер, который улучшает производительность </w:t>
      </w:r>
      <w:proofErr w:type="spellStart"/>
      <w:r w:rsidRPr="005D1CE7">
        <w:t>BraTS</w:t>
      </w:r>
      <w:proofErr w:type="spellEnd"/>
      <w:r w:rsidRPr="005D1CE7">
        <w:t xml:space="preserve"> 2019/2020 за счёт объединения локального 3D-контекста с глобальной семантикой [10].</w:t>
      </w:r>
    </w:p>
    <w:p w14:paraId="2D8FBE37" w14:textId="77777777" w:rsidR="00F819E4" w:rsidRPr="005D1CE7" w:rsidRDefault="00F819E4" w:rsidP="005D1CE7">
      <w:pPr>
        <w:pStyle w:val="-"/>
      </w:pPr>
      <w:proofErr w:type="spellStart"/>
      <w:r w:rsidRPr="005D1CE7">
        <w:t>Swin</w:t>
      </w:r>
      <w:proofErr w:type="spellEnd"/>
      <w:r w:rsidRPr="005D1CE7">
        <w:t xml:space="preserve"> UNETR — это модель, занявшая первое место в </w:t>
      </w:r>
      <w:proofErr w:type="spellStart"/>
      <w:r w:rsidRPr="005D1CE7">
        <w:t>BraTS</w:t>
      </w:r>
      <w:proofErr w:type="spellEnd"/>
      <w:r w:rsidRPr="005D1CE7">
        <w:t xml:space="preserve"> 2021, имеющая кодер </w:t>
      </w:r>
      <w:proofErr w:type="spellStart"/>
      <w:r w:rsidRPr="005D1CE7">
        <w:t>Swin-трансформера</w:t>
      </w:r>
      <w:proofErr w:type="spellEnd"/>
      <w:r w:rsidRPr="005D1CE7">
        <w:t>, CNN декодер и U-образные пропускные соединения [11].</w:t>
      </w:r>
    </w:p>
    <w:p w14:paraId="7E810F5B" w14:textId="77777777" w:rsidR="00F819E4" w:rsidRPr="005D1CE7" w:rsidRDefault="00F819E4" w:rsidP="005D1CE7">
      <w:pPr>
        <w:pStyle w:val="-"/>
      </w:pPr>
      <w:r w:rsidRPr="005D1CE7">
        <w:t>3DUV-NetR+: 3D-кодеры U-</w:t>
      </w:r>
      <w:proofErr w:type="spellStart"/>
      <w:r w:rsidRPr="005D1CE7">
        <w:t>Net</w:t>
      </w:r>
      <w:proofErr w:type="spellEnd"/>
      <w:r w:rsidRPr="005D1CE7">
        <w:t xml:space="preserve"> и V-</w:t>
      </w:r>
      <w:proofErr w:type="spellStart"/>
      <w:r w:rsidRPr="005D1CE7">
        <w:t>Net</w:t>
      </w:r>
      <w:proofErr w:type="spellEnd"/>
      <w:r w:rsidRPr="005D1CE7">
        <w:t xml:space="preserve">, а затем </w:t>
      </w:r>
      <w:proofErr w:type="spellStart"/>
      <w:r w:rsidRPr="005D1CE7">
        <w:t>трансформерные</w:t>
      </w:r>
      <w:proofErr w:type="spellEnd"/>
      <w:r w:rsidRPr="005D1CE7">
        <w:t xml:space="preserve"> блоки в 3D. Приносит оценку DSC ~ 0.92 (WT) на </w:t>
      </w:r>
      <w:proofErr w:type="spellStart"/>
      <w:r w:rsidRPr="005D1CE7">
        <w:t>BraTS</w:t>
      </w:r>
      <w:proofErr w:type="spellEnd"/>
      <w:r w:rsidRPr="005D1CE7">
        <w:t xml:space="preserve"> 2020 [12].</w:t>
      </w:r>
    </w:p>
    <w:p w14:paraId="38370BEC" w14:textId="77777777" w:rsidR="00F819E4" w:rsidRPr="005D1CE7" w:rsidRDefault="00F819E4" w:rsidP="005D1CE7">
      <w:pPr>
        <w:pStyle w:val="-"/>
      </w:pPr>
      <w:r w:rsidRPr="005D1CE7">
        <w:t>CA-U-</w:t>
      </w:r>
      <w:proofErr w:type="spellStart"/>
      <w:r w:rsidRPr="005D1CE7">
        <w:t>Net</w:t>
      </w:r>
      <w:proofErr w:type="spellEnd"/>
      <w:r w:rsidRPr="005D1CE7">
        <w:t xml:space="preserve"> и </w:t>
      </w:r>
      <w:proofErr w:type="spellStart"/>
      <w:r w:rsidRPr="005D1CE7">
        <w:t>AugTransU-Net</w:t>
      </w:r>
      <w:proofErr w:type="spellEnd"/>
      <w:r w:rsidRPr="005D1CE7">
        <w:t xml:space="preserve"> добавляют модули </w:t>
      </w:r>
      <w:proofErr w:type="spellStart"/>
      <w:r w:rsidRPr="005D1CE7">
        <w:t>трансформера</w:t>
      </w:r>
      <w:proofErr w:type="spellEnd"/>
      <w:r w:rsidRPr="005D1CE7">
        <w:t xml:space="preserve"> и расширенного </w:t>
      </w:r>
      <w:proofErr w:type="spellStart"/>
      <w:r w:rsidRPr="005D1CE7">
        <w:t>трансформера</w:t>
      </w:r>
      <w:proofErr w:type="spellEnd"/>
      <w:r w:rsidRPr="005D1CE7">
        <w:t xml:space="preserve"> к U-</w:t>
      </w:r>
      <w:proofErr w:type="spellStart"/>
      <w:r w:rsidRPr="005D1CE7">
        <w:t>Net</w:t>
      </w:r>
      <w:proofErr w:type="spellEnd"/>
      <w:r w:rsidRPr="005D1CE7">
        <w:t>, а также и средства улучшения контекста (</w:t>
      </w:r>
      <w:proofErr w:type="spellStart"/>
      <w:r w:rsidRPr="005D1CE7">
        <w:t>atrous</w:t>
      </w:r>
      <w:proofErr w:type="spellEnd"/>
      <w:r w:rsidRPr="005D1CE7">
        <w:t xml:space="preserve"> </w:t>
      </w:r>
      <w:proofErr w:type="spellStart"/>
      <w:r w:rsidRPr="005D1CE7">
        <w:t>conv</w:t>
      </w:r>
      <w:proofErr w:type="spellEnd"/>
      <w:r w:rsidRPr="005D1CE7">
        <w:t xml:space="preserve"> и переработанные пропуски). </w:t>
      </w:r>
      <w:proofErr w:type="gramStart"/>
      <w:r w:rsidRPr="005D1CE7">
        <w:t>И</w:t>
      </w:r>
      <w:proofErr w:type="gramEnd"/>
      <w:r w:rsidRPr="005D1CE7">
        <w:t xml:space="preserve"> тем не менее оказываются значительно лучше, чем исходный U-</w:t>
      </w:r>
      <w:proofErr w:type="spellStart"/>
      <w:r w:rsidRPr="005D1CE7">
        <w:t>Net</w:t>
      </w:r>
      <w:proofErr w:type="spellEnd"/>
      <w:r w:rsidRPr="005D1CE7">
        <w:t xml:space="preserve"> по показателям </w:t>
      </w:r>
      <w:proofErr w:type="spellStart"/>
      <w:r w:rsidRPr="005D1CE7">
        <w:t>IoU</w:t>
      </w:r>
      <w:proofErr w:type="spellEnd"/>
      <w:r w:rsidRPr="005D1CE7">
        <w:t xml:space="preserve"> / DSC на данных типа </w:t>
      </w:r>
      <w:proofErr w:type="spellStart"/>
      <w:r w:rsidRPr="005D1CE7">
        <w:t>BraTS</w:t>
      </w:r>
      <w:proofErr w:type="spellEnd"/>
      <w:r w:rsidRPr="005D1CE7">
        <w:t xml:space="preserve"> [13] [14].</w:t>
      </w:r>
    </w:p>
    <w:p w14:paraId="32D12BEF" w14:textId="77777777" w:rsidR="00F819E4" w:rsidRPr="005D1CE7" w:rsidRDefault="00F819E4" w:rsidP="005D1CE7">
      <w:pPr>
        <w:pStyle w:val="-"/>
        <w:spacing w:after="120"/>
      </w:pPr>
      <w:proofErr w:type="spellStart"/>
      <w:r w:rsidRPr="005D1CE7">
        <w:t>TuSegNet</w:t>
      </w:r>
      <w:proofErr w:type="spellEnd"/>
      <w:r w:rsidRPr="005D1CE7">
        <w:t xml:space="preserve"> (CNN + </w:t>
      </w:r>
      <w:proofErr w:type="spellStart"/>
      <w:r w:rsidRPr="005D1CE7">
        <w:t>трансформер</w:t>
      </w:r>
      <w:proofErr w:type="spellEnd"/>
      <w:r w:rsidRPr="005D1CE7">
        <w:t xml:space="preserve"> + ASPP + канальное внимание) получает DSC до 0.93 на комбинированном наборе данных, что лучше, чем у </w:t>
      </w:r>
      <w:proofErr w:type="spellStart"/>
      <w:r w:rsidRPr="005D1CE7">
        <w:t>Swin</w:t>
      </w:r>
      <w:proofErr w:type="spellEnd"/>
      <w:r w:rsidRPr="005D1CE7">
        <w:t xml:space="preserve"> U-</w:t>
      </w:r>
      <w:proofErr w:type="spellStart"/>
      <w:r w:rsidRPr="005D1CE7">
        <w:t>Net</w:t>
      </w:r>
      <w:proofErr w:type="spellEnd"/>
      <w:r w:rsidRPr="005D1CE7">
        <w:t xml:space="preserve"> и </w:t>
      </w:r>
      <w:proofErr w:type="spellStart"/>
      <w:r w:rsidRPr="005D1CE7">
        <w:t>TransUNet</w:t>
      </w:r>
      <w:proofErr w:type="spellEnd"/>
      <w:r w:rsidRPr="005D1CE7">
        <w:t xml:space="preserve"> [15].</w:t>
      </w:r>
    </w:p>
    <w:p w14:paraId="66F982DD" w14:textId="25732540" w:rsidR="002631F3" w:rsidRPr="00CB15C6" w:rsidRDefault="00F819E4" w:rsidP="00F819E4">
      <w:pPr>
        <w:pStyle w:val="a3"/>
      </w:pPr>
      <w:r>
        <w:t xml:space="preserve">Обзор 67 статей по </w:t>
      </w:r>
      <w:proofErr w:type="spellStart"/>
      <w:r>
        <w:t>нейровизуализации</w:t>
      </w:r>
      <w:proofErr w:type="spellEnd"/>
      <w:r>
        <w:t>, написанных с использованием трансформеров, выявил, что 85 % из них используют гибридные модели CNN–трансформер, которые, как правило, превосходят как автономные CNN, так и чистые трансформеры. в частности, однако, за счёт более высоких вычислительных затрат и более высокого риска переобучения на ограниченных наборах данных</w:t>
      </w:r>
      <w:r w:rsidR="00CB15C6" w:rsidRPr="00CB15C6">
        <w:t xml:space="preserve"> [16]</w:t>
      </w:r>
      <w:r>
        <w:t>.</w:t>
      </w:r>
    </w:p>
    <w:p w14:paraId="32173B19" w14:textId="5A2AC55B" w:rsidR="003915FB" w:rsidRPr="007F17AD" w:rsidRDefault="005D1CE7" w:rsidP="003915FB">
      <w:pPr>
        <w:pStyle w:val="1"/>
      </w:pPr>
      <w:r w:rsidRPr="007F17AD">
        <w:lastRenderedPageBreak/>
        <w:t>Система обучения и основные технические вопросы</w:t>
      </w:r>
    </w:p>
    <w:p w14:paraId="00CD5884" w14:textId="078AC661" w:rsidR="00164598" w:rsidRDefault="00D70759" w:rsidP="008C64AA">
      <w:pPr>
        <w:pStyle w:val="a3"/>
      </w:pPr>
      <w:r w:rsidRPr="00D70759">
        <w:t>Сегментация опухолей мозга с использованием глубокого обучения зависит не только от сетевой архитектуры</w:t>
      </w:r>
      <w:r w:rsidR="00D2699E" w:rsidRPr="00D2699E">
        <w:t>.</w:t>
      </w:r>
      <w:r w:rsidRPr="00D70759">
        <w:t xml:space="preserve"> на эффективность и точность алгоритмов значительно влияет организация обучения. Важными компонентами процесса являются детальная предварительная подготовка данных, методы борьбы с сильным дисбалансом классов, а также современные техники оптимизации.</w:t>
      </w:r>
    </w:p>
    <w:p w14:paraId="2521E6B8" w14:textId="14B49B67" w:rsidR="00D70759" w:rsidRDefault="00D70759" w:rsidP="00D70759">
      <w:pPr>
        <w:pStyle w:val="2"/>
        <w:rPr>
          <w:lang w:val="en-US"/>
        </w:rPr>
      </w:pPr>
      <w:r w:rsidRPr="00D70759">
        <w:rPr>
          <w:lang w:val="en-US"/>
        </w:rPr>
        <w:t>Pipeline данных</w:t>
      </w:r>
    </w:p>
    <w:p w14:paraId="0ED7CAA7" w14:textId="5085579F" w:rsidR="00860933" w:rsidRPr="005D1CE7" w:rsidRDefault="00860933" w:rsidP="005D1CE7">
      <w:pPr>
        <w:pStyle w:val="-"/>
      </w:pPr>
      <w:r w:rsidRPr="005D1CE7">
        <w:t xml:space="preserve">Предварительная обработка: </w:t>
      </w:r>
      <w:r w:rsidR="00EB4FBB" w:rsidRPr="005D1CE7">
        <w:t xml:space="preserve">Предварительная обработка МРТ включает в себя применение операции удаления черепа, перерисовку с интерполяцией до равномерного расстояния между </w:t>
      </w:r>
      <w:proofErr w:type="spellStart"/>
      <w:r w:rsidR="00EB4FBB" w:rsidRPr="005D1CE7">
        <w:t>voxels</w:t>
      </w:r>
      <w:proofErr w:type="spellEnd"/>
      <w:r w:rsidR="00EB4FBB" w:rsidRPr="005D1CE7">
        <w:t xml:space="preserve"> и нормализацию интенсивности либо коррекцию поля смещения. Это существенно увеличивает различия между центрами [17].</w:t>
      </w:r>
    </w:p>
    <w:p w14:paraId="452DF15E" w14:textId="7CBCFB5E" w:rsidR="00E21383" w:rsidRPr="005D1CE7" w:rsidRDefault="00E21383" w:rsidP="005D1CE7">
      <w:pPr>
        <w:pStyle w:val="-"/>
      </w:pPr>
      <w:proofErr w:type="gramStart"/>
      <w:r w:rsidRPr="005D1CE7">
        <w:t>Обучение по фрагментам</w:t>
      </w:r>
      <w:proofErr w:type="gramEnd"/>
      <w:r w:rsidRPr="005D1CE7">
        <w:t xml:space="preserve"> или целым срезам: </w:t>
      </w:r>
      <w:proofErr w:type="gramStart"/>
      <w:r w:rsidRPr="005D1CE7">
        <w:t>Обучение по фрагментам</w:t>
      </w:r>
      <w:proofErr w:type="gramEnd"/>
      <w:r w:rsidRPr="005D1CE7">
        <w:t xml:space="preserve"> позволяет уменьшить требования к памяти, увеличить эффективный размер выборки и частично помочь в борьбе с дисбалансом классов. Перекрывающиеся или многомасштабные фрагменты фиксируют как локальные детали, так и более широкий окружающий контекст.</w:t>
      </w:r>
    </w:p>
    <w:p w14:paraId="6FBA8B83" w14:textId="4A6CA620" w:rsidR="00D70759" w:rsidRPr="005D1CE7" w:rsidRDefault="00860933" w:rsidP="005D1CE7">
      <w:pPr>
        <w:pStyle w:val="-"/>
        <w:spacing w:after="120"/>
      </w:pPr>
      <w:r w:rsidRPr="005D1CE7">
        <w:t xml:space="preserve">Расширение данных (отражение, поворот, масштаб, изменение яркости, упругая деформация) весьма необходимо при малочисленности меченых данных [17]. Целевое или «избирательное» расширение и 3D-возмущения упругости/яркости сильно положительно влияют на чёткость </w:t>
      </w:r>
      <w:proofErr w:type="spellStart"/>
      <w:r w:rsidRPr="005D1CE7">
        <w:t>Dice</w:t>
      </w:r>
      <w:proofErr w:type="spellEnd"/>
      <w:r w:rsidRPr="005D1CE7">
        <w:t xml:space="preserve"> для 2D/3D U-</w:t>
      </w:r>
      <w:proofErr w:type="spellStart"/>
      <w:r w:rsidRPr="005D1CE7">
        <w:t>Net</w:t>
      </w:r>
      <w:r w:rsidR="00D2699E" w:rsidRPr="005D1CE7">
        <w:t>s</w:t>
      </w:r>
      <w:proofErr w:type="spellEnd"/>
      <w:r w:rsidRPr="005D1CE7">
        <w:t>.</w:t>
      </w:r>
    </w:p>
    <w:p w14:paraId="0B8530B4" w14:textId="67370247" w:rsidR="00D2699E" w:rsidRDefault="00E57BC9" w:rsidP="00E57BC9">
      <w:pPr>
        <w:pStyle w:val="2"/>
        <w:rPr>
          <w:lang w:val="en-US"/>
        </w:rPr>
      </w:pPr>
      <w:r w:rsidRPr="00E57BC9">
        <w:rPr>
          <w:lang w:val="en-US"/>
        </w:rPr>
        <w:t>Дисбаланс меток и функции потерь</w:t>
      </w:r>
    </w:p>
    <w:p w14:paraId="445F4E09" w14:textId="6F49AE7C" w:rsidR="00E57BC9" w:rsidRDefault="00E57BC9" w:rsidP="00E57BC9">
      <w:pPr>
        <w:pStyle w:val="a3"/>
        <w:spacing w:before="120"/>
      </w:pPr>
      <w:r w:rsidRPr="00E57BC9">
        <w:t>Образцов (</w:t>
      </w:r>
      <w:proofErr w:type="spellStart"/>
      <w:r w:rsidRPr="00E57BC9">
        <w:t>вокселей</w:t>
      </w:r>
      <w:proofErr w:type="spellEnd"/>
      <w:r w:rsidRPr="00E57BC9">
        <w:t xml:space="preserve">) опухолевой ткани катастрофически меньше, чем нормальной, что и создаёт дисбаланс классов. Среди возможных средств решения проблемы можно отметить двухфазное обучение, </w:t>
      </w:r>
      <w:proofErr w:type="spellStart"/>
      <w:r w:rsidRPr="00E57BC9">
        <w:t>cascade</w:t>
      </w:r>
      <w:proofErr w:type="spellEnd"/>
      <w:r w:rsidRPr="00E57BC9">
        <w:t xml:space="preserve"> CNN, выборку фрагментов с прицелом на опухоль, а также применение критериев </w:t>
      </w:r>
      <w:proofErr w:type="spellStart"/>
      <w:r w:rsidRPr="00E57BC9">
        <w:t>Dice</w:t>
      </w:r>
      <w:proofErr w:type="spellEnd"/>
      <w:r w:rsidRPr="00E57BC9">
        <w:t xml:space="preserve"> и фокальных потерь, направленных на выделение классов меньшинства [17].</w:t>
      </w:r>
    </w:p>
    <w:p w14:paraId="78B7C088" w14:textId="05B30A5F" w:rsidR="00E57BC9" w:rsidRDefault="00AF6395" w:rsidP="00AF6395">
      <w:pPr>
        <w:pStyle w:val="2"/>
        <w:rPr>
          <w:lang w:val="en-US"/>
        </w:rPr>
      </w:pPr>
      <w:r w:rsidRPr="00AF6395">
        <w:rPr>
          <w:lang w:val="en-US"/>
        </w:rPr>
        <w:t>Оптимизация и метаэвристики</w:t>
      </w:r>
    </w:p>
    <w:p w14:paraId="40A1A41F" w14:textId="41CCE754" w:rsidR="00AF6395" w:rsidRDefault="00AF6395" w:rsidP="00AF6395">
      <w:pPr>
        <w:pStyle w:val="a3"/>
        <w:spacing w:before="120"/>
      </w:pPr>
      <w:r w:rsidRPr="00AF6395">
        <w:t xml:space="preserve">Стандартные оптимизаторы, такие как Adam и SGD с импульсом, по-прежнему наиболее популярны, но вдохновлённые природой </w:t>
      </w:r>
      <w:proofErr w:type="spellStart"/>
      <w:r w:rsidRPr="00AF6395">
        <w:t>метаэвристики</w:t>
      </w:r>
      <w:proofErr w:type="spellEnd"/>
      <w:r w:rsidRPr="00AF6395">
        <w:t xml:space="preserve">, такие как PSO, GA, </w:t>
      </w:r>
      <w:proofErr w:type="spellStart"/>
      <w:r w:rsidRPr="00AF6395">
        <w:t>Grey</w:t>
      </w:r>
      <w:proofErr w:type="spellEnd"/>
      <w:r w:rsidRPr="00AF6395">
        <w:t xml:space="preserve"> </w:t>
      </w:r>
      <w:proofErr w:type="spellStart"/>
      <w:r w:rsidRPr="00AF6395">
        <w:t>Wolf</w:t>
      </w:r>
      <w:proofErr w:type="spellEnd"/>
      <w:r w:rsidRPr="00AF6395">
        <w:t xml:space="preserve"> </w:t>
      </w:r>
      <w:proofErr w:type="spellStart"/>
      <w:r w:rsidRPr="00AF6395">
        <w:t>Optimizer</w:t>
      </w:r>
      <w:proofErr w:type="spellEnd"/>
      <w:r w:rsidRPr="00AF6395">
        <w:t xml:space="preserve">, становятся все более популярными в задачах настройки </w:t>
      </w:r>
      <w:proofErr w:type="spellStart"/>
      <w:r w:rsidRPr="00AF6395">
        <w:t>гиперпараметров</w:t>
      </w:r>
      <w:proofErr w:type="spellEnd"/>
      <w:r w:rsidRPr="00AF6395">
        <w:t xml:space="preserve">, архитектур и внимания. Эти алгоритмы зачастую приводят к повышению индексов </w:t>
      </w:r>
      <w:proofErr w:type="spellStart"/>
      <w:r w:rsidRPr="00AF6395">
        <w:t>Dice</w:t>
      </w:r>
      <w:proofErr w:type="spellEnd"/>
      <w:r w:rsidRPr="00AF6395">
        <w:t xml:space="preserve"> и </w:t>
      </w:r>
      <w:proofErr w:type="spellStart"/>
      <w:r w:rsidRPr="00AF6395">
        <w:t>Jaccard</w:t>
      </w:r>
      <w:proofErr w:type="spellEnd"/>
      <w:r w:rsidRPr="00AF6395">
        <w:t xml:space="preserve"> в мультимодальных задачах [18].</w:t>
      </w:r>
    </w:p>
    <w:p w14:paraId="6CD3531C" w14:textId="76AC48EA" w:rsidR="00AF6395" w:rsidRPr="00E34A66" w:rsidRDefault="00E34A66" w:rsidP="00AF6395">
      <w:pPr>
        <w:pStyle w:val="a3"/>
        <w:spacing w:before="120"/>
      </w:pPr>
      <w:r w:rsidRPr="00E34A66">
        <w:t xml:space="preserve">Для построения надежной системы сегментации опухолей головного мозга не хватает одной архитектуры модели. Важны стандартизированная предварительная обработка, не чрезмерно изощрённая, обучение на патчах или срезах с серьёзной аугментацией, чёткие планы по борьбе с дисбалансом классов как в выборке, так и в функциях потерь, а также грамотно подобранные оптимизаторы (с растущим интересом к настройке </w:t>
      </w:r>
      <w:proofErr w:type="spellStart"/>
      <w:r w:rsidRPr="00E34A66">
        <w:t>метаэвристик</w:t>
      </w:r>
      <w:proofErr w:type="spellEnd"/>
      <w:r w:rsidRPr="00E34A66">
        <w:t>) — всё это неотъемлемые элементы эффективных тренировочных конвейеров.</w:t>
      </w:r>
    </w:p>
    <w:p w14:paraId="472AC968" w14:textId="07126E48" w:rsidR="008C64AA" w:rsidRDefault="005D1CE7" w:rsidP="003378F6">
      <w:pPr>
        <w:pStyle w:val="1"/>
      </w:pPr>
      <w:r w:rsidRPr="00C8007F">
        <w:lastRenderedPageBreak/>
        <w:t>Клиническое применение и проблемы</w:t>
      </w:r>
    </w:p>
    <w:p w14:paraId="4F7D7897" w14:textId="233ACA10" w:rsidR="008C64AA" w:rsidRPr="008C64AA" w:rsidRDefault="00B60E09" w:rsidP="00B60E09">
      <w:pPr>
        <w:pStyle w:val="2"/>
      </w:pPr>
      <w:r w:rsidRPr="00B60E09">
        <w:rPr>
          <w:lang w:val="en-US"/>
        </w:rPr>
        <w:t>Клиническое значение</w:t>
      </w:r>
    </w:p>
    <w:p w14:paraId="6108D7D2" w14:textId="2B4C7EE3" w:rsidR="00EA7797" w:rsidRDefault="00EA7797" w:rsidP="00EA7797">
      <w:pPr>
        <w:pStyle w:val="a3"/>
        <w:rPr>
          <w:rtl/>
        </w:rPr>
      </w:pPr>
      <w:r w:rsidRPr="00EA7797">
        <w:t xml:space="preserve">Сегментация, основанная на глубоких </w:t>
      </w:r>
      <w:proofErr w:type="gramStart"/>
      <w:r w:rsidRPr="00EA7797">
        <w:t>обучении</w:t>
      </w:r>
      <w:proofErr w:type="gramEnd"/>
      <w:r w:rsidRPr="00EA7797">
        <w:t xml:space="preserve">, содействует в планировании лечения, оценке объёмов, поиске мишеней для лучевой терапии, мониторинге ответа на лечение или </w:t>
      </w:r>
      <w:proofErr w:type="spellStart"/>
      <w:r w:rsidRPr="00EA7797">
        <w:t>псевдопрогрессирования</w:t>
      </w:r>
      <w:proofErr w:type="spellEnd"/>
      <w:r w:rsidRPr="00EA7797">
        <w:t xml:space="preserve"> при глиомах [17]. Исследователи изучают возможности провести соответствие фенотипов визуализации и молекулярных подтипов и прогнозов в рамках </w:t>
      </w:r>
      <w:proofErr w:type="spellStart"/>
      <w:r w:rsidRPr="00EA7797">
        <w:t>радиомики</w:t>
      </w:r>
      <w:proofErr w:type="spellEnd"/>
      <w:r w:rsidRPr="00EA7797">
        <w:t xml:space="preserve"> и </w:t>
      </w:r>
      <w:proofErr w:type="spellStart"/>
      <w:r w:rsidRPr="00EA7797">
        <w:t>геномики</w:t>
      </w:r>
      <w:proofErr w:type="spellEnd"/>
      <w:r w:rsidRPr="00EA7797">
        <w:t xml:space="preserve"> [17].</w:t>
      </w:r>
    </w:p>
    <w:p w14:paraId="7632596B" w14:textId="274380D5" w:rsidR="00B60E09" w:rsidRPr="00B60E09" w:rsidRDefault="00B60E09" w:rsidP="00B60E09">
      <w:pPr>
        <w:pStyle w:val="2"/>
        <w:rPr>
          <w:lang w:val="en-US"/>
        </w:rPr>
      </w:pPr>
      <w:r w:rsidRPr="00B60E09">
        <w:rPr>
          <w:lang w:val="en-US"/>
        </w:rPr>
        <w:t>Основные ограничения</w:t>
      </w:r>
    </w:p>
    <w:p w14:paraId="6936A0DE" w14:textId="6F4F6512" w:rsidR="00EA7797" w:rsidRDefault="00EA7797" w:rsidP="005D1CE7">
      <w:pPr>
        <w:pStyle w:val="-"/>
        <w:rPr>
          <w:rtl/>
        </w:rPr>
      </w:pPr>
      <w:proofErr w:type="spellStart"/>
      <w:r w:rsidRPr="00EA7797">
        <w:t>Обобщаемость</w:t>
      </w:r>
      <w:proofErr w:type="spellEnd"/>
      <w:r w:rsidRPr="00EA7797">
        <w:t xml:space="preserve">: эффективность зачастую падает на незнакомых сканерах/в незнакомых больницах из-за смены домена; адаптация и согласование доменов являются актуальными приоритетами [17][18].  </w:t>
      </w:r>
    </w:p>
    <w:p w14:paraId="53E566E3" w14:textId="6E84A557" w:rsidR="00EA7797" w:rsidRDefault="00EA7797" w:rsidP="005D1CE7">
      <w:pPr>
        <w:pStyle w:val="-"/>
        <w:rPr>
          <w:rtl/>
        </w:rPr>
      </w:pPr>
      <w:r w:rsidRPr="00EA7797">
        <w:t xml:space="preserve">Недостаток данных: аннотированные 3D-объёмы МРТ очень дороги; исследователи смотрят на переносное обучение, </w:t>
      </w:r>
      <w:proofErr w:type="spellStart"/>
      <w:r w:rsidRPr="00EA7797">
        <w:t>полунаблюдаемое</w:t>
      </w:r>
      <w:proofErr w:type="spellEnd"/>
      <w:r w:rsidRPr="00EA7797">
        <w:t xml:space="preserve"> обучение, синтетические данные [17][18].  </w:t>
      </w:r>
    </w:p>
    <w:p w14:paraId="71C7EF31" w14:textId="44C2F859" w:rsidR="00EA7797" w:rsidRDefault="00EA7797" w:rsidP="005D1CE7">
      <w:pPr>
        <w:pStyle w:val="-"/>
        <w:rPr>
          <w:rtl/>
        </w:rPr>
      </w:pPr>
      <w:r w:rsidRPr="00EA7797">
        <w:t xml:space="preserve">Вычислительные затраты: 3D-CNN и трансформеры могут быть жадными к ресурсам; исследователи смотрят на облегчённые архитектуры, методы обрезки/квантования, чтобы обеспечить возможность работы в реальном времени или на ограниченных ресурсах [18].  </w:t>
      </w:r>
    </w:p>
    <w:p w14:paraId="06BE35E4" w14:textId="0624A9A7" w:rsidR="00EA7797" w:rsidRDefault="00EA7797" w:rsidP="005D1CE7">
      <w:pPr>
        <w:pStyle w:val="-"/>
        <w:spacing w:after="120"/>
      </w:pPr>
      <w:r w:rsidRPr="00EA7797">
        <w:t xml:space="preserve">Интерпретируемость и доверие: </w:t>
      </w:r>
      <w:r>
        <w:rPr>
          <w:lang w:val="en-US"/>
        </w:rPr>
        <w:t>DL</w:t>
      </w:r>
      <w:r w:rsidRPr="00EA7797">
        <w:t xml:space="preserve"> часто является «чёрным ящиком». Методы XAI, такие как </w:t>
      </w:r>
      <w:proofErr w:type="spellStart"/>
      <w:r w:rsidRPr="00EA7797">
        <w:t>Grad</w:t>
      </w:r>
      <w:proofErr w:type="spellEnd"/>
      <w:r w:rsidRPr="00EA7797">
        <w:t xml:space="preserve">-CAM, SHAP, LIME, используются для демонстрации того, какие области данных влияют на прогнозы, и повышения </w:t>
      </w:r>
      <w:r w:rsidR="005D1CE7">
        <w:t xml:space="preserve">доверия врачей к системе [18]. </w:t>
      </w:r>
      <w:bookmarkStart w:id="0" w:name="_GoBack"/>
      <w:bookmarkEnd w:id="0"/>
    </w:p>
    <w:p w14:paraId="5289E17B" w14:textId="4A6C0E8D" w:rsidR="009A53B1" w:rsidRPr="00460A72" w:rsidRDefault="005D1CE7" w:rsidP="009A53B1">
      <w:pPr>
        <w:pStyle w:val="a3"/>
        <w:rPr>
          <w:color w:val="000000"/>
        </w:rPr>
      </w:pPr>
      <w:r>
        <w:t>В</w:t>
      </w:r>
      <w:r w:rsidR="009A53B1" w:rsidRPr="009A53B1">
        <w:t xml:space="preserve"> табл</w:t>
      </w:r>
      <w:r>
        <w:t>.</w:t>
      </w:r>
      <w:r w:rsidR="009A53B1" w:rsidRPr="009A53B1">
        <w:t xml:space="preserve"> I ниже методология, производительность, основные плюсы и минусы нескольких недавних статей суммированы.</w:t>
      </w:r>
    </w:p>
    <w:p w14:paraId="0E9C02D4" w14:textId="52AD4980" w:rsidR="009A53B1" w:rsidRPr="006843D4" w:rsidRDefault="006843D4" w:rsidP="005D1CE7">
      <w:pPr>
        <w:pStyle w:val="a1"/>
        <w:ind w:hanging="288"/>
      </w:pPr>
      <w:r w:rsidRPr="006843D4">
        <w:t>Сводка некоторых статей по сегментации опухолей головного мозга: методология, производительность и критические замечания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226"/>
        <w:gridCol w:w="1035"/>
        <w:gridCol w:w="1035"/>
        <w:gridCol w:w="1035"/>
      </w:tblGrid>
      <w:tr w:rsidR="009A53B1" w:rsidRPr="005D1CE7" w14:paraId="353F6CC6" w14:textId="77777777" w:rsidTr="00BA708A">
        <w:trPr>
          <w:cantSplit/>
          <w:trHeight w:val="240"/>
          <w:tblHeader/>
          <w:jc w:val="center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253C03" w14:textId="7ED0F057" w:rsidR="009A53B1" w:rsidRPr="005D1CE7" w:rsidRDefault="000F39DE" w:rsidP="005D1CE7">
            <w:pPr>
              <w:pStyle w:val="af1"/>
              <w:ind w:left="-57" w:right="-57"/>
              <w:jc w:val="center"/>
              <w:rPr>
                <w:b/>
              </w:rPr>
            </w:pPr>
            <w:r w:rsidRPr="005D1CE7">
              <w:rPr>
                <w:b/>
              </w:rPr>
              <w:t>Источник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BED06" w14:textId="7D8EB605" w:rsidR="009A53B1" w:rsidRPr="005D1CE7" w:rsidRDefault="000F39DE" w:rsidP="005D1CE7">
            <w:pPr>
              <w:pStyle w:val="af1"/>
              <w:ind w:left="-57" w:right="-57"/>
              <w:jc w:val="center"/>
              <w:rPr>
                <w:b/>
              </w:rPr>
            </w:pPr>
            <w:proofErr w:type="spellStart"/>
            <w:r w:rsidRPr="005D1CE7">
              <w:rPr>
                <w:b/>
              </w:rPr>
              <w:t>Основная</w:t>
            </w:r>
            <w:proofErr w:type="spellEnd"/>
            <w:r w:rsidRPr="005D1CE7">
              <w:rPr>
                <w:b/>
              </w:rPr>
              <w:t xml:space="preserve"> </w:t>
            </w:r>
            <w:proofErr w:type="spellStart"/>
            <w:r w:rsidRPr="005D1CE7">
              <w:rPr>
                <w:b/>
              </w:rPr>
              <w:t>методология</w:t>
            </w:r>
            <w:proofErr w:type="spellEnd"/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0BFEA" w14:textId="149EC409" w:rsidR="009A53B1" w:rsidRPr="005D1CE7" w:rsidRDefault="008615BE" w:rsidP="005D1CE7">
            <w:pPr>
              <w:pStyle w:val="af1"/>
              <w:ind w:left="-57" w:right="-57"/>
              <w:jc w:val="center"/>
              <w:rPr>
                <w:b/>
              </w:rPr>
            </w:pPr>
            <w:r w:rsidRPr="005D1CE7">
              <w:rPr>
                <w:b/>
              </w:rPr>
              <w:t xml:space="preserve">Типичная </w:t>
            </w:r>
            <w:proofErr w:type="gramStart"/>
            <w:r w:rsidRPr="005D1CE7">
              <w:rPr>
                <w:b/>
              </w:rPr>
              <w:t>производи</w:t>
            </w:r>
            <w:r w:rsidR="005D1CE7">
              <w:rPr>
                <w:b/>
              </w:rPr>
              <w:t>-</w:t>
            </w:r>
            <w:proofErr w:type="spellStart"/>
            <w:r w:rsidRPr="005D1CE7">
              <w:rPr>
                <w:b/>
              </w:rPr>
              <w:t>тельность</w:t>
            </w:r>
            <w:proofErr w:type="spellEnd"/>
            <w:proofErr w:type="gramEnd"/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F71CF" w14:textId="2874C4F5" w:rsidR="009A53B1" w:rsidRPr="005D1CE7" w:rsidRDefault="008615BE" w:rsidP="005D1CE7">
            <w:pPr>
              <w:pStyle w:val="af1"/>
              <w:ind w:left="-57" w:right="-57"/>
              <w:jc w:val="center"/>
              <w:rPr>
                <w:b/>
              </w:rPr>
            </w:pPr>
            <w:proofErr w:type="spellStart"/>
            <w:r w:rsidRPr="005D1CE7">
              <w:rPr>
                <w:b/>
              </w:rPr>
              <w:t>Сильные</w:t>
            </w:r>
            <w:proofErr w:type="spellEnd"/>
            <w:r w:rsidRPr="005D1CE7">
              <w:rPr>
                <w:b/>
              </w:rPr>
              <w:t xml:space="preserve"> </w:t>
            </w:r>
            <w:proofErr w:type="spellStart"/>
            <w:r w:rsidRPr="005D1CE7">
              <w:rPr>
                <w:b/>
              </w:rPr>
              <w:t>стороны</w:t>
            </w:r>
            <w:proofErr w:type="spellEnd"/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E116E" w14:textId="379D25D8" w:rsidR="009A53B1" w:rsidRPr="005D1CE7" w:rsidRDefault="008615BE" w:rsidP="005D1CE7">
            <w:pPr>
              <w:pStyle w:val="af1"/>
              <w:ind w:left="-57" w:right="-57"/>
              <w:jc w:val="center"/>
              <w:rPr>
                <w:b/>
              </w:rPr>
            </w:pPr>
            <w:proofErr w:type="spellStart"/>
            <w:r w:rsidRPr="005D1CE7">
              <w:rPr>
                <w:b/>
              </w:rPr>
              <w:t>Слабые</w:t>
            </w:r>
            <w:proofErr w:type="spellEnd"/>
            <w:r w:rsidRPr="005D1CE7">
              <w:rPr>
                <w:b/>
              </w:rPr>
              <w:t xml:space="preserve"> </w:t>
            </w:r>
            <w:proofErr w:type="spellStart"/>
            <w:r w:rsidRPr="005D1CE7">
              <w:rPr>
                <w:b/>
              </w:rPr>
              <w:t>стороны</w:t>
            </w:r>
            <w:proofErr w:type="spellEnd"/>
            <w:r w:rsidRPr="005D1CE7">
              <w:rPr>
                <w:b/>
              </w:rPr>
              <w:t xml:space="preserve"> </w:t>
            </w:r>
            <w:r w:rsidR="009A53B1" w:rsidRPr="005D1CE7">
              <w:rPr>
                <w:b/>
              </w:rPr>
              <w:t xml:space="preserve">/ </w:t>
            </w:r>
            <w:proofErr w:type="spellStart"/>
            <w:r w:rsidR="003015AD" w:rsidRPr="005D1CE7">
              <w:rPr>
                <w:b/>
              </w:rPr>
              <w:t>Пробелы</w:t>
            </w:r>
            <w:proofErr w:type="spellEnd"/>
          </w:p>
        </w:tc>
      </w:tr>
      <w:tr w:rsidR="009A53B1" w:rsidRPr="000C53CE" w14:paraId="4C8684A3" w14:textId="77777777" w:rsidTr="00BA708A">
        <w:trPr>
          <w:trHeight w:val="320"/>
          <w:jc w:val="center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3CAA2A" w14:textId="77777777" w:rsidR="009A53B1" w:rsidRPr="00460A72" w:rsidRDefault="009A53B1" w:rsidP="005D1CE7">
            <w:pPr>
              <w:pStyle w:val="af1"/>
              <w:ind w:left="-57" w:right="-57"/>
              <w:rPr>
                <w:sz w:val="8"/>
                <w:szCs w:val="8"/>
              </w:rPr>
            </w:pPr>
            <w:r w:rsidRPr="00460A72">
              <w:rPr>
                <w:szCs w:val="16"/>
              </w:rPr>
              <w:t>[19]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8FCF9" w14:textId="7424F87D" w:rsidR="00FA6DF0" w:rsidRPr="00FA6DF0" w:rsidRDefault="00FA6DF0" w:rsidP="005D1CE7">
            <w:pPr>
              <w:pStyle w:val="af1"/>
              <w:ind w:left="-57" w:right="-57"/>
              <w:rPr>
                <w:szCs w:val="16"/>
              </w:rPr>
            </w:pPr>
            <w:r w:rsidRPr="00FA6DF0">
              <w:rPr>
                <w:szCs w:val="16"/>
              </w:rPr>
              <w:t>Важнейшая методология, на основе которой осуществлялись, заключалась в использовании 2D-CNN со смешанным локальным</w:t>
            </w:r>
            <w:r w:rsidR="005D1CE7">
              <w:rPr>
                <w:szCs w:val="16"/>
              </w:rPr>
              <w:t xml:space="preserve"> </w:t>
            </w:r>
            <w:r w:rsidRPr="00FA6DF0">
              <w:rPr>
                <w:szCs w:val="16"/>
              </w:rPr>
              <w:t xml:space="preserve">глобальным путями, полностью </w:t>
            </w:r>
            <w:proofErr w:type="spellStart"/>
            <w:r w:rsidRPr="00FA6DF0">
              <w:rPr>
                <w:szCs w:val="16"/>
              </w:rPr>
              <w:t>свёрточном</w:t>
            </w:r>
            <w:proofErr w:type="spellEnd"/>
            <w:r w:rsidRPr="00FA6DF0">
              <w:rPr>
                <w:szCs w:val="16"/>
              </w:rPr>
              <w:t xml:space="preserve"> последнем слое для ускорения, двухступенчатом обучении для разрешения проблемы дисбаланса меток; каскадной структуре, использующей выход первой </w:t>
            </w:r>
            <w:proofErr w:type="spellStart"/>
            <w:r w:rsidRPr="00FA6DF0">
              <w:rPr>
                <w:szCs w:val="16"/>
              </w:rPr>
              <w:t>Cnn</w:t>
            </w:r>
            <w:proofErr w:type="spellEnd"/>
            <w:r w:rsidRPr="00FA6DF0">
              <w:rPr>
                <w:szCs w:val="16"/>
              </w:rPr>
              <w:t xml:space="preserve"> в качестве </w:t>
            </w:r>
            <w:r w:rsidRPr="00FA6DF0">
              <w:rPr>
                <w:szCs w:val="16"/>
              </w:rPr>
              <w:lastRenderedPageBreak/>
              <w:t>входа для второй.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DD5FE" w14:textId="055E924D" w:rsidR="009A53B1" w:rsidRPr="000C53CE" w:rsidRDefault="000C53CE" w:rsidP="005D1CE7">
            <w:pPr>
              <w:pStyle w:val="af1"/>
              <w:ind w:left="-57" w:right="-57"/>
              <w:rPr>
                <w:szCs w:val="16"/>
              </w:rPr>
            </w:pPr>
            <w:proofErr w:type="spellStart"/>
            <w:r w:rsidRPr="000C53CE">
              <w:rPr>
                <w:szCs w:val="16"/>
                <w:lang w:val="en-US"/>
              </w:rPr>
              <w:t>BraTS</w:t>
            </w:r>
            <w:proofErr w:type="spellEnd"/>
            <w:r w:rsidRPr="000C53CE">
              <w:rPr>
                <w:rFonts w:ascii="Cambria Math" w:hAnsi="Cambria Math" w:cs="Cambria Math"/>
                <w:szCs w:val="16"/>
              </w:rPr>
              <w:t>‑</w:t>
            </w:r>
            <w:r w:rsidRPr="000C53CE">
              <w:rPr>
                <w:szCs w:val="16"/>
              </w:rPr>
              <w:t xml:space="preserve">2012: </w:t>
            </w:r>
            <w:r w:rsidRPr="000C53CE">
              <w:rPr>
                <w:szCs w:val="16"/>
                <w:lang w:val="en-US"/>
              </w:rPr>
              <w:t>Dice</w:t>
            </w:r>
            <w:r w:rsidRPr="000C53CE">
              <w:rPr>
                <w:szCs w:val="16"/>
              </w:rPr>
              <w:t xml:space="preserve"> 0</w:t>
            </w:r>
            <w:r w:rsidR="00594A9A" w:rsidRPr="00594A9A">
              <w:rPr>
                <w:szCs w:val="16"/>
              </w:rPr>
              <w:t>.</w:t>
            </w:r>
            <w:r w:rsidRPr="000C53CE">
              <w:rPr>
                <w:szCs w:val="16"/>
              </w:rPr>
              <w:t>81 (в целом), 0</w:t>
            </w:r>
            <w:r w:rsidR="00594A9A" w:rsidRPr="00594A9A">
              <w:rPr>
                <w:szCs w:val="16"/>
              </w:rPr>
              <w:t>.</w:t>
            </w:r>
            <w:r w:rsidRPr="000C53CE">
              <w:rPr>
                <w:szCs w:val="16"/>
              </w:rPr>
              <w:t>72 (основной блок), 0</w:t>
            </w:r>
            <w:r w:rsidR="00594A9A" w:rsidRPr="00594A9A">
              <w:rPr>
                <w:szCs w:val="16"/>
              </w:rPr>
              <w:t>.</w:t>
            </w:r>
            <w:r w:rsidRPr="000C53CE">
              <w:rPr>
                <w:szCs w:val="16"/>
              </w:rPr>
              <w:t xml:space="preserve">58 (усиливающий блок); на тот момент она была передовой технологией и работала примерно в 30–40 раз быстрее, чем </w:t>
            </w:r>
            <w:r w:rsidRPr="000C53CE">
              <w:rPr>
                <w:szCs w:val="16"/>
                <w:lang w:val="en-US"/>
              </w:rPr>
              <w:t>CNN</w:t>
            </w:r>
            <w:r w:rsidRPr="000C53CE">
              <w:rPr>
                <w:szCs w:val="16"/>
              </w:rPr>
              <w:t xml:space="preserve"> с блоками-патчами.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73CBB" w14:textId="495DBC29" w:rsidR="009A53B1" w:rsidRPr="000C53CE" w:rsidRDefault="000C53CE" w:rsidP="005D1CE7">
            <w:pPr>
              <w:pStyle w:val="af1"/>
              <w:ind w:left="-57" w:right="-57"/>
              <w:rPr>
                <w:szCs w:val="16"/>
              </w:rPr>
            </w:pPr>
            <w:r w:rsidRPr="000C53CE">
              <w:rPr>
                <w:szCs w:val="16"/>
              </w:rPr>
              <w:t xml:space="preserve">первая полностью автоматическая </w:t>
            </w:r>
            <w:r w:rsidRPr="000C53CE">
              <w:rPr>
                <w:szCs w:val="16"/>
                <w:lang w:val="en-US"/>
              </w:rPr>
              <w:t>CNN</w:t>
            </w:r>
            <w:r w:rsidRPr="000C53CE">
              <w:rPr>
                <w:szCs w:val="16"/>
              </w:rPr>
              <w:t xml:space="preserve"> для </w:t>
            </w:r>
            <w:proofErr w:type="spellStart"/>
            <w:r w:rsidRPr="000C53CE">
              <w:rPr>
                <w:szCs w:val="16"/>
                <w:lang w:val="en-US"/>
              </w:rPr>
              <w:t>BraTS</w:t>
            </w:r>
            <w:proofErr w:type="spellEnd"/>
            <w:r w:rsidRPr="000C53CE">
              <w:rPr>
                <w:szCs w:val="16"/>
              </w:rPr>
              <w:t xml:space="preserve">; применение локального и глобального контекста; </w:t>
            </w:r>
            <w:proofErr w:type="spellStart"/>
            <w:proofErr w:type="gramStart"/>
            <w:r w:rsidRPr="000C53CE">
              <w:rPr>
                <w:szCs w:val="16"/>
              </w:rPr>
              <w:t>эффектив</w:t>
            </w:r>
            <w:r w:rsidR="005D1CE7">
              <w:rPr>
                <w:szCs w:val="16"/>
              </w:rPr>
              <w:t>-</w:t>
            </w:r>
            <w:r w:rsidRPr="000C53CE">
              <w:rPr>
                <w:szCs w:val="16"/>
              </w:rPr>
              <w:t>ный</w:t>
            </w:r>
            <w:proofErr w:type="spellEnd"/>
            <w:proofErr w:type="gramEnd"/>
            <w:r w:rsidRPr="000C53CE">
              <w:rPr>
                <w:szCs w:val="16"/>
              </w:rPr>
              <w:t xml:space="preserve"> </w:t>
            </w:r>
            <w:proofErr w:type="spellStart"/>
            <w:r w:rsidRPr="000C53CE">
              <w:rPr>
                <w:szCs w:val="16"/>
              </w:rPr>
              <w:t>сверточный</w:t>
            </w:r>
            <w:proofErr w:type="spellEnd"/>
            <w:r w:rsidRPr="000C53CE">
              <w:rPr>
                <w:szCs w:val="16"/>
              </w:rPr>
              <w:t xml:space="preserve"> «</w:t>
            </w:r>
            <w:r w:rsidRPr="000C53CE">
              <w:rPr>
                <w:szCs w:val="16"/>
                <w:lang w:val="en-US"/>
              </w:rPr>
              <w:t>FC</w:t>
            </w:r>
            <w:r w:rsidRPr="000C53CE">
              <w:rPr>
                <w:szCs w:val="16"/>
              </w:rPr>
              <w:t>»-слой; явная стратегия решения проблемы дисбаланса классов.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1820A" w14:textId="625797EE" w:rsidR="009A53B1" w:rsidRPr="000C53CE" w:rsidRDefault="000C53CE" w:rsidP="005D1CE7">
            <w:pPr>
              <w:pStyle w:val="af1"/>
              <w:ind w:left="-57" w:right="-57"/>
              <w:rPr>
                <w:szCs w:val="16"/>
              </w:rPr>
            </w:pPr>
            <w:r w:rsidRPr="000C53CE">
              <w:rPr>
                <w:szCs w:val="16"/>
              </w:rPr>
              <w:t>только 2</w:t>
            </w:r>
            <w:r w:rsidRPr="000C53CE">
              <w:rPr>
                <w:szCs w:val="16"/>
                <w:lang w:val="en-US"/>
              </w:rPr>
              <w:t>D</w:t>
            </w:r>
            <w:r w:rsidRPr="000C53CE">
              <w:rPr>
                <w:szCs w:val="16"/>
              </w:rPr>
              <w:t xml:space="preserve"> (ограниченная поддержка 3</w:t>
            </w:r>
            <w:r w:rsidRPr="000C53CE">
              <w:rPr>
                <w:szCs w:val="16"/>
                <w:lang w:val="en-US"/>
              </w:rPr>
              <w:t>D</w:t>
            </w:r>
            <w:r w:rsidRPr="000C53CE">
              <w:rPr>
                <w:szCs w:val="16"/>
              </w:rPr>
              <w:t xml:space="preserve">); основана на классических блоках </w:t>
            </w:r>
            <w:r w:rsidRPr="000C53CE">
              <w:rPr>
                <w:szCs w:val="16"/>
                <w:lang w:val="en-US"/>
              </w:rPr>
              <w:t>CNN</w:t>
            </w:r>
            <w:r w:rsidRPr="000C53CE">
              <w:rPr>
                <w:szCs w:val="16"/>
              </w:rPr>
              <w:t xml:space="preserve">; по производительности не дотягивает до более поздних моделей </w:t>
            </w:r>
            <w:r w:rsidRPr="000C53CE">
              <w:rPr>
                <w:szCs w:val="16"/>
                <w:lang w:val="en-US"/>
              </w:rPr>
              <w:t>U</w:t>
            </w:r>
            <w:r w:rsidRPr="000C53CE">
              <w:rPr>
                <w:szCs w:val="16"/>
              </w:rPr>
              <w:t>-</w:t>
            </w:r>
            <w:r w:rsidRPr="000C53CE">
              <w:rPr>
                <w:szCs w:val="16"/>
                <w:lang w:val="en-US"/>
              </w:rPr>
              <w:t>Net</w:t>
            </w:r>
            <w:r w:rsidRPr="000C53CE">
              <w:rPr>
                <w:szCs w:val="16"/>
              </w:rPr>
              <w:t>/3</w:t>
            </w:r>
            <w:r w:rsidRPr="000C53CE">
              <w:rPr>
                <w:szCs w:val="16"/>
                <w:lang w:val="en-US"/>
              </w:rPr>
              <w:t>D</w:t>
            </w:r>
            <w:r w:rsidRPr="000C53CE">
              <w:rPr>
                <w:szCs w:val="16"/>
              </w:rPr>
              <w:t>, особенно в плане улучшения распознавания опухолей.</w:t>
            </w:r>
          </w:p>
        </w:tc>
      </w:tr>
      <w:tr w:rsidR="009A53B1" w:rsidRPr="009A53B1" w14:paraId="273C5CC2" w14:textId="77777777" w:rsidTr="00BA708A">
        <w:trPr>
          <w:trHeight w:val="320"/>
          <w:jc w:val="center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B4B3D" w14:textId="77777777" w:rsidR="009A53B1" w:rsidRPr="00460A72" w:rsidRDefault="009A53B1" w:rsidP="005D1CE7">
            <w:pPr>
              <w:pStyle w:val="af1"/>
              <w:ind w:left="-57" w:right="-57"/>
              <w:rPr>
                <w:szCs w:val="16"/>
              </w:rPr>
            </w:pPr>
            <w:r w:rsidRPr="00460A72">
              <w:rPr>
                <w:szCs w:val="16"/>
              </w:rPr>
              <w:t>[20]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23DD2" w14:textId="626B4550" w:rsidR="009A53B1" w:rsidRPr="00594A9A" w:rsidRDefault="00594A9A" w:rsidP="005D1CE7">
            <w:pPr>
              <w:pStyle w:val="af1"/>
              <w:ind w:left="-57" w:right="-57"/>
              <w:rPr>
                <w:szCs w:val="16"/>
              </w:rPr>
            </w:pPr>
            <w:proofErr w:type="gramStart"/>
            <w:r w:rsidRPr="00594A9A">
              <w:rPr>
                <w:szCs w:val="16"/>
              </w:rPr>
              <w:t xml:space="preserve">Каскадная </w:t>
            </w:r>
            <w:r w:rsidRPr="00594A9A">
              <w:rPr>
                <w:szCs w:val="16"/>
                <w:lang w:val="en-US"/>
              </w:rPr>
              <w:t>CNN</w:t>
            </w:r>
            <w:r w:rsidRPr="00594A9A">
              <w:rPr>
                <w:szCs w:val="16"/>
              </w:rPr>
              <w:t xml:space="preserve"> (</w:t>
            </w:r>
            <w:r w:rsidRPr="00594A9A">
              <w:rPr>
                <w:szCs w:val="16"/>
                <w:lang w:val="en-US"/>
              </w:rPr>
              <w:t>C</w:t>
            </w:r>
            <w:r w:rsidRPr="00594A9A">
              <w:rPr>
                <w:szCs w:val="16"/>
              </w:rPr>
              <w:t>-</w:t>
            </w:r>
            <w:proofErr w:type="spellStart"/>
            <w:r w:rsidRPr="00594A9A">
              <w:rPr>
                <w:szCs w:val="16"/>
                <w:lang w:val="en-US"/>
              </w:rPr>
              <w:t>ConvNet</w:t>
            </w:r>
            <w:proofErr w:type="spellEnd"/>
            <w:r w:rsidRPr="00594A9A">
              <w:rPr>
                <w:szCs w:val="16"/>
              </w:rPr>
              <w:t>) на обрезанных областях интереса (</w:t>
            </w:r>
            <w:r w:rsidRPr="00594A9A">
              <w:rPr>
                <w:szCs w:val="16"/>
                <w:lang w:val="en-US"/>
              </w:rPr>
              <w:t>ROI</w:t>
            </w:r>
            <w:r w:rsidRPr="00594A9A">
              <w:rPr>
                <w:szCs w:val="16"/>
              </w:rPr>
              <w:t>) для уменьшения вычислений, два параллельных пути, фиксирующих локальные и глобальные признаки, новейший механизм «</w:t>
            </w:r>
            <w:r w:rsidRPr="00594A9A">
              <w:rPr>
                <w:szCs w:val="16"/>
                <w:lang w:val="en-US"/>
              </w:rPr>
              <w:t>Distance</w:t>
            </w:r>
            <w:r w:rsidRPr="00594A9A">
              <w:rPr>
                <w:szCs w:val="16"/>
              </w:rPr>
              <w:t>-</w:t>
            </w:r>
            <w:r w:rsidRPr="00594A9A">
              <w:rPr>
                <w:szCs w:val="16"/>
                <w:lang w:val="en-US"/>
              </w:rPr>
              <w:t>Wise</w:t>
            </w:r>
            <w:r w:rsidRPr="00594A9A">
              <w:rPr>
                <w:szCs w:val="16"/>
              </w:rPr>
              <w:t xml:space="preserve"> </w:t>
            </w:r>
            <w:r w:rsidRPr="00594A9A">
              <w:rPr>
                <w:szCs w:val="16"/>
                <w:lang w:val="en-US"/>
              </w:rPr>
              <w:t>Attention</w:t>
            </w:r>
            <w:r w:rsidRPr="00594A9A">
              <w:rPr>
                <w:szCs w:val="16"/>
              </w:rPr>
              <w:t>» (</w:t>
            </w:r>
            <w:r w:rsidRPr="00594A9A">
              <w:rPr>
                <w:szCs w:val="16"/>
                <w:lang w:val="en-US"/>
              </w:rPr>
              <w:t>DWA</w:t>
            </w:r>
            <w:r w:rsidRPr="00594A9A">
              <w:rPr>
                <w:szCs w:val="16"/>
              </w:rPr>
              <w:t>) для подбора веса признаков в зависимости от расстояния до центра опухоли/головного мозга.</w:t>
            </w:r>
            <w:proofErr w:type="gramEnd"/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A993F" w14:textId="2C084830" w:rsidR="009A53B1" w:rsidRPr="009A53B1" w:rsidRDefault="00594A9A" w:rsidP="005D1CE7">
            <w:pPr>
              <w:pStyle w:val="af1"/>
              <w:ind w:left="-57" w:right="-57"/>
              <w:rPr>
                <w:szCs w:val="16"/>
                <w:lang w:val="en-US"/>
              </w:rPr>
            </w:pPr>
            <w:r w:rsidRPr="00594A9A">
              <w:rPr>
                <w:szCs w:val="16"/>
                <w:lang w:val="en-US"/>
              </w:rPr>
              <w:t xml:space="preserve">Brats2018: </w:t>
            </w:r>
            <w:proofErr w:type="spellStart"/>
            <w:r w:rsidRPr="00594A9A">
              <w:rPr>
                <w:szCs w:val="16"/>
                <w:lang w:val="en-US"/>
              </w:rPr>
              <w:t>Обычное</w:t>
            </w:r>
            <w:proofErr w:type="spellEnd"/>
            <w:r w:rsidRPr="00594A9A">
              <w:rPr>
                <w:szCs w:val="16"/>
                <w:lang w:val="en-US"/>
              </w:rPr>
              <w:t xml:space="preserve"> </w:t>
            </w:r>
            <w:proofErr w:type="spellStart"/>
            <w:r w:rsidRPr="00594A9A">
              <w:rPr>
                <w:szCs w:val="16"/>
                <w:lang w:val="en-US"/>
              </w:rPr>
              <w:t>значение</w:t>
            </w:r>
            <w:proofErr w:type="spellEnd"/>
            <w:r w:rsidRPr="00594A9A">
              <w:rPr>
                <w:szCs w:val="16"/>
                <w:lang w:val="en-US"/>
              </w:rPr>
              <w:t xml:space="preserve"> </w:t>
            </w:r>
            <w:proofErr w:type="spellStart"/>
            <w:r w:rsidRPr="00594A9A">
              <w:rPr>
                <w:szCs w:val="16"/>
                <w:lang w:val="en-US"/>
              </w:rPr>
              <w:t>коэффици</w:t>
            </w:r>
            <w:proofErr w:type="spellEnd"/>
            <w:r w:rsidR="005D1CE7">
              <w:rPr>
                <w:szCs w:val="16"/>
              </w:rPr>
              <w:t>-</w:t>
            </w:r>
            <w:proofErr w:type="spellStart"/>
            <w:r w:rsidRPr="00594A9A">
              <w:rPr>
                <w:szCs w:val="16"/>
                <w:lang w:val="en-US"/>
              </w:rPr>
              <w:t>ента</w:t>
            </w:r>
            <w:proofErr w:type="spellEnd"/>
            <w:r w:rsidRPr="00594A9A">
              <w:rPr>
                <w:szCs w:val="16"/>
                <w:lang w:val="en-US"/>
              </w:rPr>
              <w:t xml:space="preserve"> Dice: 0</w:t>
            </w:r>
            <w:r>
              <w:rPr>
                <w:szCs w:val="16"/>
                <w:lang w:val="en-US"/>
              </w:rPr>
              <w:t>.</w:t>
            </w:r>
            <w:r w:rsidRPr="00594A9A">
              <w:rPr>
                <w:szCs w:val="16"/>
                <w:lang w:val="en-US"/>
              </w:rPr>
              <w:t>9203 (whole), 0</w:t>
            </w:r>
            <w:r>
              <w:rPr>
                <w:szCs w:val="16"/>
                <w:lang w:val="en-US"/>
              </w:rPr>
              <w:t>.</w:t>
            </w:r>
            <w:r w:rsidRPr="00594A9A">
              <w:rPr>
                <w:szCs w:val="16"/>
                <w:lang w:val="en-US"/>
              </w:rPr>
              <w:t>9113 (enhancing), 0</w:t>
            </w:r>
            <w:r>
              <w:rPr>
                <w:szCs w:val="16"/>
                <w:lang w:val="en-US"/>
              </w:rPr>
              <w:t>.</w:t>
            </w:r>
            <w:r w:rsidRPr="00594A9A">
              <w:rPr>
                <w:szCs w:val="16"/>
                <w:lang w:val="en-US"/>
              </w:rPr>
              <w:t>8726 (core).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5FEAD" w14:textId="7F4E0EE1" w:rsidR="009A53B1" w:rsidRPr="009A53B1" w:rsidRDefault="00594A9A" w:rsidP="005D1CE7">
            <w:pPr>
              <w:pStyle w:val="af1"/>
              <w:ind w:left="-57" w:right="-57"/>
              <w:rPr>
                <w:szCs w:val="16"/>
                <w:lang w:val="en-US"/>
              </w:rPr>
            </w:pPr>
            <w:r w:rsidRPr="00594A9A">
              <w:rPr>
                <w:szCs w:val="16"/>
              </w:rPr>
              <w:t xml:space="preserve">Хорошее значение </w:t>
            </w:r>
            <w:r w:rsidRPr="00594A9A">
              <w:rPr>
                <w:szCs w:val="16"/>
                <w:lang w:val="en-US"/>
              </w:rPr>
              <w:t>Dice</w:t>
            </w:r>
            <w:r w:rsidRPr="00594A9A">
              <w:rPr>
                <w:szCs w:val="16"/>
              </w:rPr>
              <w:t xml:space="preserve"> при относительно простой архитектуре. Обрезка, каскадирование минимизируют переобучение и экономят время выполнения. </w:t>
            </w:r>
            <w:proofErr w:type="spellStart"/>
            <w:r w:rsidRPr="00594A9A">
              <w:rPr>
                <w:szCs w:val="16"/>
                <w:lang w:val="en-US"/>
              </w:rPr>
              <w:t>Dwa</w:t>
            </w:r>
            <w:proofErr w:type="spellEnd"/>
            <w:r w:rsidRPr="00594A9A">
              <w:rPr>
                <w:szCs w:val="16"/>
                <w:lang w:val="en-US"/>
              </w:rPr>
              <w:t xml:space="preserve"> </w:t>
            </w:r>
            <w:proofErr w:type="spellStart"/>
            <w:r w:rsidRPr="00594A9A">
              <w:rPr>
                <w:szCs w:val="16"/>
                <w:lang w:val="en-US"/>
              </w:rPr>
              <w:t>улучшает</w:t>
            </w:r>
            <w:proofErr w:type="spellEnd"/>
            <w:r w:rsidRPr="00594A9A">
              <w:rPr>
                <w:szCs w:val="16"/>
                <w:lang w:val="en-US"/>
              </w:rPr>
              <w:t xml:space="preserve"> </w:t>
            </w:r>
            <w:proofErr w:type="spellStart"/>
            <w:r w:rsidRPr="00594A9A">
              <w:rPr>
                <w:szCs w:val="16"/>
                <w:lang w:val="en-US"/>
              </w:rPr>
              <w:t>точность</w:t>
            </w:r>
            <w:proofErr w:type="spellEnd"/>
            <w:r w:rsidRPr="00594A9A">
              <w:rPr>
                <w:szCs w:val="16"/>
                <w:lang w:val="en-US"/>
              </w:rPr>
              <w:t xml:space="preserve"> </w:t>
            </w:r>
            <w:proofErr w:type="spellStart"/>
            <w:r w:rsidRPr="00594A9A">
              <w:rPr>
                <w:szCs w:val="16"/>
                <w:lang w:val="en-US"/>
              </w:rPr>
              <w:t>по</w:t>
            </w:r>
            <w:proofErr w:type="spellEnd"/>
            <w:r w:rsidRPr="00594A9A">
              <w:rPr>
                <w:szCs w:val="16"/>
                <w:lang w:val="en-US"/>
              </w:rPr>
              <w:t xml:space="preserve"> </w:t>
            </w:r>
            <w:proofErr w:type="spellStart"/>
            <w:r w:rsidRPr="00594A9A">
              <w:rPr>
                <w:szCs w:val="16"/>
                <w:lang w:val="en-US"/>
              </w:rPr>
              <w:t>границам</w:t>
            </w:r>
            <w:proofErr w:type="spellEnd"/>
            <w:r w:rsidRPr="00594A9A">
              <w:rPr>
                <w:szCs w:val="16"/>
                <w:lang w:val="en-US"/>
              </w:rPr>
              <w:t>.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7DED4" w14:textId="54C6245D" w:rsidR="009A53B1" w:rsidRPr="009A53B1" w:rsidRDefault="00594A9A" w:rsidP="005D1CE7">
            <w:pPr>
              <w:pStyle w:val="af1"/>
              <w:ind w:left="-57" w:right="-57"/>
              <w:rPr>
                <w:szCs w:val="16"/>
                <w:lang w:val="en-US"/>
              </w:rPr>
            </w:pPr>
            <w:r w:rsidRPr="00594A9A">
              <w:rPr>
                <w:szCs w:val="16"/>
              </w:rPr>
              <w:t xml:space="preserve">По-прежнему на конкретном наборе данных (только </w:t>
            </w:r>
            <w:r w:rsidRPr="00594A9A">
              <w:rPr>
                <w:szCs w:val="16"/>
                <w:lang w:val="en-US"/>
              </w:rPr>
              <w:t>Brats</w:t>
            </w:r>
            <w:r w:rsidRPr="00594A9A">
              <w:rPr>
                <w:szCs w:val="16"/>
              </w:rPr>
              <w:t xml:space="preserve">); по-прежнему акцент на пространственном расстоянии, а не на текстуре. </w:t>
            </w:r>
            <w:proofErr w:type="spellStart"/>
            <w:r w:rsidRPr="00594A9A">
              <w:rPr>
                <w:szCs w:val="16"/>
                <w:lang w:val="en-US"/>
              </w:rPr>
              <w:t>По-прежнему</w:t>
            </w:r>
            <w:proofErr w:type="spellEnd"/>
            <w:r w:rsidRPr="00594A9A">
              <w:rPr>
                <w:szCs w:val="16"/>
                <w:lang w:val="en-US"/>
              </w:rPr>
              <w:t xml:space="preserve"> </w:t>
            </w:r>
            <w:proofErr w:type="spellStart"/>
            <w:r w:rsidRPr="00594A9A">
              <w:rPr>
                <w:szCs w:val="16"/>
                <w:lang w:val="en-US"/>
              </w:rPr>
              <w:t>не</w:t>
            </w:r>
            <w:proofErr w:type="spellEnd"/>
            <w:r w:rsidRPr="00594A9A">
              <w:rPr>
                <w:szCs w:val="16"/>
                <w:lang w:val="en-US"/>
              </w:rPr>
              <w:t xml:space="preserve"> </w:t>
            </w:r>
            <w:proofErr w:type="spellStart"/>
            <w:r w:rsidRPr="00594A9A">
              <w:rPr>
                <w:szCs w:val="16"/>
                <w:lang w:val="en-US"/>
              </w:rPr>
              <w:t>изучены</w:t>
            </w:r>
            <w:proofErr w:type="spellEnd"/>
            <w:r w:rsidRPr="00594A9A">
              <w:rPr>
                <w:szCs w:val="16"/>
                <w:lang w:val="en-US"/>
              </w:rPr>
              <w:t xml:space="preserve"> </w:t>
            </w:r>
            <w:proofErr w:type="spellStart"/>
            <w:r w:rsidRPr="00594A9A">
              <w:rPr>
                <w:szCs w:val="16"/>
                <w:lang w:val="en-US"/>
              </w:rPr>
              <w:t>возможности</w:t>
            </w:r>
            <w:proofErr w:type="spellEnd"/>
            <w:r w:rsidRPr="00594A9A">
              <w:rPr>
                <w:szCs w:val="16"/>
                <w:lang w:val="en-US"/>
              </w:rPr>
              <w:t xml:space="preserve"> </w:t>
            </w:r>
            <w:proofErr w:type="spellStart"/>
            <w:r w:rsidRPr="00594A9A">
              <w:rPr>
                <w:szCs w:val="16"/>
                <w:lang w:val="en-US"/>
              </w:rPr>
              <w:t>обобщения</w:t>
            </w:r>
            <w:proofErr w:type="spellEnd"/>
            <w:r w:rsidRPr="00594A9A">
              <w:rPr>
                <w:szCs w:val="16"/>
                <w:lang w:val="en-US"/>
              </w:rPr>
              <w:t xml:space="preserve"> </w:t>
            </w:r>
            <w:proofErr w:type="spellStart"/>
            <w:r w:rsidRPr="00594A9A">
              <w:rPr>
                <w:szCs w:val="16"/>
                <w:lang w:val="en-US"/>
              </w:rPr>
              <w:t>на</w:t>
            </w:r>
            <w:proofErr w:type="spellEnd"/>
            <w:r w:rsidRPr="00594A9A">
              <w:rPr>
                <w:szCs w:val="16"/>
                <w:lang w:val="en-US"/>
              </w:rPr>
              <w:t xml:space="preserve"> </w:t>
            </w:r>
            <w:proofErr w:type="spellStart"/>
            <w:r w:rsidRPr="00594A9A">
              <w:rPr>
                <w:szCs w:val="16"/>
                <w:lang w:val="en-US"/>
              </w:rPr>
              <w:t>другие</w:t>
            </w:r>
            <w:proofErr w:type="spellEnd"/>
            <w:r w:rsidRPr="00594A9A">
              <w:rPr>
                <w:szCs w:val="16"/>
                <w:lang w:val="en-US"/>
              </w:rPr>
              <w:t xml:space="preserve"> </w:t>
            </w:r>
            <w:proofErr w:type="spellStart"/>
            <w:r w:rsidRPr="00594A9A">
              <w:rPr>
                <w:szCs w:val="16"/>
                <w:lang w:val="en-US"/>
              </w:rPr>
              <w:t>патологии</w:t>
            </w:r>
            <w:proofErr w:type="spellEnd"/>
            <w:r w:rsidR="005D1CE7">
              <w:rPr>
                <w:szCs w:val="16"/>
              </w:rPr>
              <w:t xml:space="preserve"> </w:t>
            </w:r>
            <w:proofErr w:type="spellStart"/>
            <w:r w:rsidRPr="00594A9A">
              <w:rPr>
                <w:szCs w:val="16"/>
                <w:lang w:val="en-US"/>
              </w:rPr>
              <w:t>сканеры</w:t>
            </w:r>
            <w:proofErr w:type="spellEnd"/>
            <w:r w:rsidRPr="00594A9A">
              <w:rPr>
                <w:szCs w:val="16"/>
                <w:lang w:val="en-US"/>
              </w:rPr>
              <w:t>.</w:t>
            </w:r>
          </w:p>
        </w:tc>
      </w:tr>
      <w:tr w:rsidR="009A53B1" w:rsidRPr="00F17C6A" w14:paraId="3216A8B8" w14:textId="77777777" w:rsidTr="00BA708A">
        <w:trPr>
          <w:trHeight w:val="320"/>
          <w:jc w:val="center"/>
        </w:trPr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F4E20" w14:textId="77777777" w:rsidR="009A53B1" w:rsidRPr="00460A72" w:rsidRDefault="009A53B1" w:rsidP="005D1CE7">
            <w:pPr>
              <w:pStyle w:val="af1"/>
              <w:ind w:left="-57" w:right="-57"/>
              <w:rPr>
                <w:szCs w:val="16"/>
              </w:rPr>
            </w:pPr>
            <w:r w:rsidRPr="00460A72">
              <w:rPr>
                <w:szCs w:val="16"/>
              </w:rPr>
              <w:t>[7]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4FEB0" w14:textId="29D336B5" w:rsidR="009A53B1" w:rsidRPr="0072580C" w:rsidRDefault="0072580C" w:rsidP="005D1CE7">
            <w:pPr>
              <w:pStyle w:val="af1"/>
              <w:ind w:left="-57" w:right="-57"/>
              <w:rPr>
                <w:szCs w:val="16"/>
              </w:rPr>
            </w:pPr>
            <w:r w:rsidRPr="0072580C">
              <w:rPr>
                <w:szCs w:val="16"/>
              </w:rPr>
              <w:t xml:space="preserve">Модель сегментации, основанная на </w:t>
            </w:r>
            <w:r w:rsidRPr="0072580C">
              <w:rPr>
                <w:szCs w:val="16"/>
                <w:lang w:val="en-US"/>
              </w:rPr>
              <w:t>U</w:t>
            </w:r>
            <w:r w:rsidRPr="0072580C">
              <w:rPr>
                <w:szCs w:val="16"/>
              </w:rPr>
              <w:t>-</w:t>
            </w:r>
            <w:r w:rsidRPr="0072580C">
              <w:rPr>
                <w:szCs w:val="16"/>
                <w:lang w:val="en-US"/>
              </w:rPr>
              <w:t>Net</w:t>
            </w:r>
            <w:r w:rsidRPr="0072580C">
              <w:rPr>
                <w:szCs w:val="16"/>
              </w:rPr>
              <w:t xml:space="preserve"> с кодировщиком </w:t>
            </w:r>
            <w:proofErr w:type="spellStart"/>
            <w:r w:rsidRPr="0072580C">
              <w:rPr>
                <w:szCs w:val="16"/>
                <w:lang w:val="en-US"/>
              </w:rPr>
              <w:t>EfficientNetB</w:t>
            </w:r>
            <w:proofErr w:type="spellEnd"/>
            <w:r w:rsidRPr="0072580C">
              <w:rPr>
                <w:szCs w:val="16"/>
              </w:rPr>
              <w:t xml:space="preserve">4 для иерархического извлечения признаков и </w:t>
            </w:r>
            <w:proofErr w:type="spellStart"/>
            <w:r w:rsidRPr="0072580C">
              <w:rPr>
                <w:szCs w:val="16"/>
              </w:rPr>
              <w:t>декодировщи</w:t>
            </w:r>
            <w:proofErr w:type="spellEnd"/>
            <w:r w:rsidR="005D1CE7">
              <w:rPr>
                <w:szCs w:val="16"/>
              </w:rPr>
              <w:t>-</w:t>
            </w:r>
            <w:r w:rsidRPr="0072580C">
              <w:rPr>
                <w:szCs w:val="16"/>
              </w:rPr>
              <w:t xml:space="preserve">ком, состоящим из многоуровневых </w:t>
            </w:r>
            <w:proofErr w:type="spellStart"/>
            <w:r w:rsidRPr="0072580C">
              <w:rPr>
                <w:szCs w:val="16"/>
              </w:rPr>
              <w:t>резидуальных</w:t>
            </w:r>
            <w:proofErr w:type="spellEnd"/>
            <w:r w:rsidRPr="0072580C">
              <w:rPr>
                <w:szCs w:val="16"/>
              </w:rPr>
              <w:t xml:space="preserve"> блоков с механизмом внимания (1×1,  3×3,  5×5 </w:t>
            </w:r>
            <w:proofErr w:type="spellStart"/>
            <w:r w:rsidRPr="00460A72">
              <w:rPr>
                <w:szCs w:val="16"/>
              </w:rPr>
              <w:t>convolutions</w:t>
            </w:r>
            <w:proofErr w:type="spellEnd"/>
            <w:r w:rsidRPr="0072580C">
              <w:rPr>
                <w:szCs w:val="16"/>
              </w:rPr>
              <w:t xml:space="preserve">) и остаточными связями, для уточнения масок опухолей с высоким разрешением на данных МРТ опухолей мозга из </w:t>
            </w:r>
            <w:proofErr w:type="spellStart"/>
            <w:r w:rsidRPr="0072580C">
              <w:rPr>
                <w:szCs w:val="16"/>
                <w:lang w:val="en-US"/>
              </w:rPr>
              <w:t>Figshare</w:t>
            </w:r>
            <w:proofErr w:type="spellEnd"/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B7058" w14:textId="26E68264" w:rsidR="009A53B1" w:rsidRPr="00F17C6A" w:rsidRDefault="00F17C6A" w:rsidP="005D1CE7">
            <w:pPr>
              <w:pStyle w:val="af1"/>
              <w:ind w:left="-57" w:right="-57"/>
              <w:rPr>
                <w:szCs w:val="16"/>
              </w:rPr>
            </w:pPr>
            <w:r w:rsidRPr="00F17C6A">
              <w:rPr>
                <w:szCs w:val="16"/>
              </w:rPr>
              <w:t xml:space="preserve">Среди всех вариантов </w:t>
            </w:r>
            <w:proofErr w:type="spellStart"/>
            <w:r w:rsidRPr="00F17C6A">
              <w:rPr>
                <w:szCs w:val="16"/>
                <w:lang w:val="en-US"/>
              </w:rPr>
              <w:t>EfficientNet</w:t>
            </w:r>
            <w:proofErr w:type="spellEnd"/>
            <w:r w:rsidRPr="00F17C6A">
              <w:rPr>
                <w:szCs w:val="16"/>
              </w:rPr>
              <w:t xml:space="preserve"> модель </w:t>
            </w:r>
            <w:r w:rsidRPr="00F17C6A">
              <w:rPr>
                <w:szCs w:val="16"/>
                <w:lang w:val="en-US"/>
              </w:rPr>
              <w:t>B</w:t>
            </w:r>
            <w:r w:rsidRPr="00F17C6A">
              <w:rPr>
                <w:szCs w:val="16"/>
              </w:rPr>
              <w:t xml:space="preserve">4 продемонстрировала лучшую сегментацию с показателями </w:t>
            </w:r>
            <w:r w:rsidRPr="00F17C6A">
              <w:rPr>
                <w:szCs w:val="16"/>
                <w:lang w:val="en-US"/>
              </w:rPr>
              <w:t>Dice</w:t>
            </w:r>
            <w:r w:rsidRPr="00F17C6A">
              <w:rPr>
                <w:szCs w:val="16"/>
              </w:rPr>
              <w:t xml:space="preserve"> 0.9339,  </w:t>
            </w:r>
            <w:proofErr w:type="spellStart"/>
            <w:r w:rsidRPr="00F17C6A">
              <w:rPr>
                <w:szCs w:val="16"/>
                <w:lang w:val="en-US"/>
              </w:rPr>
              <w:t>IoU</w:t>
            </w:r>
            <w:proofErr w:type="spellEnd"/>
            <w:r w:rsidRPr="00F17C6A">
              <w:rPr>
                <w:szCs w:val="16"/>
              </w:rPr>
              <w:t xml:space="preserve"> 0.8795, а </w:t>
            </w:r>
            <w:proofErr w:type="spellStart"/>
            <w:proofErr w:type="gramStart"/>
            <w:r w:rsidRPr="00F17C6A">
              <w:rPr>
                <w:szCs w:val="16"/>
              </w:rPr>
              <w:t>предлагае</w:t>
            </w:r>
            <w:r w:rsidR="005D1CE7">
              <w:rPr>
                <w:szCs w:val="16"/>
              </w:rPr>
              <w:t>-</w:t>
            </w:r>
            <w:r w:rsidRPr="00F17C6A">
              <w:rPr>
                <w:szCs w:val="16"/>
              </w:rPr>
              <w:t>мый</w:t>
            </w:r>
            <w:proofErr w:type="spellEnd"/>
            <w:proofErr w:type="gramEnd"/>
            <w:r w:rsidRPr="00F17C6A">
              <w:rPr>
                <w:szCs w:val="16"/>
              </w:rPr>
              <w:t xml:space="preserve"> метод опередил все передовые базовые модели на </w:t>
            </w:r>
            <w:proofErr w:type="spellStart"/>
            <w:r w:rsidRPr="00F17C6A">
              <w:rPr>
                <w:szCs w:val="16"/>
                <w:lang w:val="en-US"/>
              </w:rPr>
              <w:t>Figshare</w:t>
            </w:r>
            <w:proofErr w:type="spellEnd"/>
            <w:r w:rsidRPr="00F17C6A">
              <w:rPr>
                <w:szCs w:val="16"/>
              </w:rPr>
              <w:t xml:space="preserve">, получив точность 99.79%, </w:t>
            </w:r>
            <w:r w:rsidRPr="00F17C6A">
              <w:rPr>
                <w:szCs w:val="16"/>
                <w:lang w:val="en-US"/>
              </w:rPr>
              <w:t>Dice</w:t>
            </w:r>
            <w:r w:rsidRPr="00F17C6A">
              <w:rPr>
                <w:szCs w:val="16"/>
              </w:rPr>
              <w:t xml:space="preserve"> 0.9339, </w:t>
            </w:r>
            <w:proofErr w:type="spellStart"/>
            <w:r w:rsidRPr="00F17C6A">
              <w:rPr>
                <w:szCs w:val="16"/>
                <w:lang w:val="en-US"/>
              </w:rPr>
              <w:t>IoU</w:t>
            </w:r>
            <w:proofErr w:type="spellEnd"/>
            <w:r w:rsidRPr="00F17C6A">
              <w:rPr>
                <w:szCs w:val="16"/>
              </w:rPr>
              <w:t xml:space="preserve"> 0.8795, высокую точность (0.9657) и полноту (0.9103)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1A19B" w14:textId="4A585DDB" w:rsidR="009A53B1" w:rsidRPr="00460A72" w:rsidRDefault="00F17C6A" w:rsidP="005D1CE7">
            <w:pPr>
              <w:pStyle w:val="af1"/>
              <w:ind w:left="-57" w:right="-57"/>
              <w:rPr>
                <w:szCs w:val="16"/>
              </w:rPr>
            </w:pPr>
            <w:r w:rsidRPr="00594A9A">
              <w:rPr>
                <w:szCs w:val="16"/>
              </w:rPr>
              <w:t xml:space="preserve">Хорошее значение </w:t>
            </w:r>
            <w:r w:rsidRPr="00594A9A">
              <w:rPr>
                <w:szCs w:val="16"/>
                <w:lang w:val="en-US"/>
              </w:rPr>
              <w:t>Dice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195A5" w14:textId="221E523C" w:rsidR="009A53B1" w:rsidRPr="00F17C6A" w:rsidRDefault="00F17C6A" w:rsidP="005D1CE7">
            <w:pPr>
              <w:pStyle w:val="af1"/>
              <w:ind w:left="-57" w:right="-57"/>
              <w:rPr>
                <w:szCs w:val="16"/>
              </w:rPr>
            </w:pPr>
            <w:r w:rsidRPr="00F17C6A">
              <w:rPr>
                <w:szCs w:val="16"/>
              </w:rPr>
              <w:t xml:space="preserve">Оценка проводилась исключительно на одном наборе данных </w:t>
            </w:r>
            <w:proofErr w:type="spellStart"/>
            <w:r w:rsidRPr="00F17C6A">
              <w:rPr>
                <w:szCs w:val="16"/>
                <w:lang w:val="en-US"/>
              </w:rPr>
              <w:t>Figshare</w:t>
            </w:r>
            <w:proofErr w:type="spellEnd"/>
            <w:r w:rsidRPr="00F17C6A">
              <w:rPr>
                <w:szCs w:val="16"/>
              </w:rPr>
              <w:t xml:space="preserve">, поэтому возможность обобщения результатов на другие центры и методы визуализации не подтверждена. Модель </w:t>
            </w:r>
            <w:proofErr w:type="spellStart"/>
            <w:proofErr w:type="gramStart"/>
            <w:r w:rsidRPr="00F17C6A">
              <w:rPr>
                <w:szCs w:val="16"/>
              </w:rPr>
              <w:t>предназначе</w:t>
            </w:r>
            <w:proofErr w:type="spellEnd"/>
            <w:r w:rsidR="005D1CE7">
              <w:rPr>
                <w:szCs w:val="16"/>
              </w:rPr>
              <w:t>-</w:t>
            </w:r>
            <w:r w:rsidRPr="00F17C6A">
              <w:rPr>
                <w:szCs w:val="16"/>
              </w:rPr>
              <w:t>на</w:t>
            </w:r>
            <w:proofErr w:type="gramEnd"/>
            <w:r w:rsidRPr="00F17C6A">
              <w:rPr>
                <w:szCs w:val="16"/>
              </w:rPr>
              <w:t xml:space="preserve"> исключительно для бинарной сегментации (опухоль против фона). </w:t>
            </w:r>
            <w:proofErr w:type="gramStart"/>
            <w:r w:rsidRPr="00F17C6A">
              <w:rPr>
                <w:szCs w:val="16"/>
              </w:rPr>
              <w:t>Перекрест</w:t>
            </w:r>
            <w:r w:rsidR="005D1CE7">
              <w:rPr>
                <w:szCs w:val="16"/>
              </w:rPr>
              <w:t>-</w:t>
            </w:r>
            <w:proofErr w:type="spellStart"/>
            <w:r w:rsidRPr="00F17C6A">
              <w:rPr>
                <w:szCs w:val="16"/>
              </w:rPr>
              <w:t>ная</w:t>
            </w:r>
            <w:proofErr w:type="spellEnd"/>
            <w:proofErr w:type="gramEnd"/>
            <w:r w:rsidRPr="00F17C6A">
              <w:rPr>
                <w:szCs w:val="16"/>
              </w:rPr>
              <w:t xml:space="preserve"> </w:t>
            </w:r>
            <w:proofErr w:type="spellStart"/>
            <w:r w:rsidRPr="00F17C6A">
              <w:rPr>
                <w:szCs w:val="16"/>
              </w:rPr>
              <w:t>валидация</w:t>
            </w:r>
            <w:proofErr w:type="spellEnd"/>
            <w:r w:rsidRPr="00F17C6A">
              <w:rPr>
                <w:szCs w:val="16"/>
              </w:rPr>
              <w:t xml:space="preserve"> не проводилась из-за высоких вычислительных затрат. Отмечены ограничения при работе с опухолями с низкой контрастностью и сложной формой, а результаты сравнения с другими моделями по </w:t>
            </w:r>
            <w:r w:rsidRPr="00F17C6A">
              <w:rPr>
                <w:szCs w:val="16"/>
              </w:rPr>
              <w:lastRenderedPageBreak/>
              <w:t xml:space="preserve">скорости вывода не </w:t>
            </w:r>
            <w:proofErr w:type="spellStart"/>
            <w:proofErr w:type="gramStart"/>
            <w:r w:rsidRPr="00F17C6A">
              <w:rPr>
                <w:szCs w:val="16"/>
              </w:rPr>
              <w:t>представле</w:t>
            </w:r>
            <w:r w:rsidR="005D1CE7">
              <w:rPr>
                <w:szCs w:val="16"/>
              </w:rPr>
              <w:t>-</w:t>
            </w:r>
            <w:r w:rsidRPr="00F17C6A">
              <w:rPr>
                <w:szCs w:val="16"/>
              </w:rPr>
              <w:t>ны</w:t>
            </w:r>
            <w:proofErr w:type="spellEnd"/>
            <w:proofErr w:type="gramEnd"/>
            <w:r w:rsidRPr="00F17C6A">
              <w:rPr>
                <w:szCs w:val="16"/>
              </w:rPr>
              <w:t xml:space="preserve"> </w:t>
            </w:r>
            <w:proofErr w:type="spellStart"/>
            <w:r w:rsidRPr="00F17C6A">
              <w:rPr>
                <w:szCs w:val="16"/>
              </w:rPr>
              <w:t>системати</w:t>
            </w:r>
            <w:proofErr w:type="spellEnd"/>
            <w:r w:rsidR="005D1CE7">
              <w:rPr>
                <w:szCs w:val="16"/>
              </w:rPr>
              <w:t>-</w:t>
            </w:r>
            <w:r w:rsidRPr="00F17C6A">
              <w:rPr>
                <w:szCs w:val="16"/>
              </w:rPr>
              <w:t>чески.</w:t>
            </w:r>
          </w:p>
        </w:tc>
      </w:tr>
    </w:tbl>
    <w:p w14:paraId="38F15C9F" w14:textId="07995B72" w:rsidR="009A53B1" w:rsidRDefault="005D1CE7" w:rsidP="006C2884">
      <w:pPr>
        <w:pStyle w:val="1"/>
        <w:tabs>
          <w:tab w:val="clear" w:pos="576"/>
        </w:tabs>
        <w:ind w:firstLine="215"/>
      </w:pPr>
      <w:r w:rsidRPr="00E76443">
        <w:rPr>
          <w:lang w:val="en-US"/>
        </w:rPr>
        <w:lastRenderedPageBreak/>
        <w:t>Заключение</w:t>
      </w:r>
    </w:p>
    <w:p w14:paraId="064A121F" w14:textId="766D58AF" w:rsidR="006C2884" w:rsidRPr="006C2884" w:rsidRDefault="00C409D9" w:rsidP="006C2884">
      <w:pPr>
        <w:pStyle w:val="a3"/>
      </w:pPr>
      <w:r w:rsidRPr="00C409D9">
        <w:t>Данное глубокое обучение, основанное на 2D</w:t>
      </w:r>
      <w:r w:rsidR="006627DC" w:rsidRPr="0047188F">
        <w:t>/</w:t>
      </w:r>
      <w:r w:rsidRPr="00C409D9">
        <w:t>3D-архитектурах U-</w:t>
      </w:r>
      <w:r w:rsidR="006627DC" w:rsidRPr="00C409D9">
        <w:t>Net</w:t>
      </w:r>
      <w:r w:rsidRPr="00C409D9">
        <w:t xml:space="preserve">, осуществляемое путём применения </w:t>
      </w:r>
      <w:r w:rsidR="006627DC" w:rsidRPr="00C409D9">
        <w:t>CNN</w:t>
      </w:r>
      <w:r w:rsidRPr="00C409D9">
        <w:t xml:space="preserve">, по-прежнему остаётся основополагающим подходом к сегментации опухолей головного мозга на мультимодальных МРТ-изображениях, стабильно демонстрируя высокие показатели коэффициента </w:t>
      </w:r>
      <w:proofErr w:type="spellStart"/>
      <w:r w:rsidRPr="00C409D9">
        <w:t>Дайса</w:t>
      </w:r>
      <w:proofErr w:type="spellEnd"/>
      <w:r w:rsidRPr="00C409D9">
        <w:t xml:space="preserve"> на эталонных наборах данных. Варианты U-</w:t>
      </w:r>
      <w:proofErr w:type="spellStart"/>
      <w:r w:rsidR="006627DC" w:rsidRPr="00C409D9">
        <w:t>Net</w:t>
      </w:r>
      <w:proofErr w:type="spellEnd"/>
      <w:r w:rsidR="006627DC" w:rsidRPr="00C409D9">
        <w:t xml:space="preserve"> </w:t>
      </w:r>
      <w:r w:rsidRPr="00C409D9">
        <w:t>с улучш</w:t>
      </w:r>
      <w:r w:rsidR="005D1CE7">
        <w:t>е</w:t>
      </w:r>
      <w:r w:rsidRPr="00C409D9">
        <w:t xml:space="preserve">нными модулями кодирования, внимания или </w:t>
      </w:r>
      <w:proofErr w:type="spellStart"/>
      <w:r w:rsidRPr="00C409D9">
        <w:t>Inception</w:t>
      </w:r>
      <w:proofErr w:type="spellEnd"/>
      <w:r w:rsidRPr="00C409D9">
        <w:t xml:space="preserve"> могут слегка повысить прагматическую эффективность</w:t>
      </w:r>
      <w:r w:rsidR="006627DC" w:rsidRPr="00C409D9">
        <w:t>, однако</w:t>
      </w:r>
      <w:r w:rsidRPr="00C409D9">
        <w:t xml:space="preserve"> в данной области наблюдается всё более настойчивый и заметный сдвиг в сторону гибридных моделей, сочетающих </w:t>
      </w:r>
      <w:proofErr w:type="spellStart"/>
      <w:r w:rsidRPr="00C409D9">
        <w:t>трансформеры</w:t>
      </w:r>
      <w:proofErr w:type="spellEnd"/>
      <w:r w:rsidRPr="00C409D9">
        <w:t xml:space="preserve"> или </w:t>
      </w:r>
      <w:proofErr w:type="spellStart"/>
      <w:r w:rsidRPr="00C409D9">
        <w:t>графовые</w:t>
      </w:r>
      <w:proofErr w:type="spellEnd"/>
      <w:r w:rsidRPr="00C409D9">
        <w:t xml:space="preserve"> нейронные сети. Эти архитектуры повышают точность за счёт превосходного моделирования глобального контекста, но влекут за собой значительные компромиссы в плане сложности, вычислительных затрат и требований к данным. Несмотря на то, что эти модели становятся всё более точными с клинической точки зрения, их нельзя использовать в клинической практике до тех пор, пока не будут решены проблемы с обобщением на межцентровую вариабельность, эффективностью данных, объяснимостью моделей и созданием оптимизированных сквозных клинических конвейеров.</w:t>
      </w:r>
    </w:p>
    <w:p w14:paraId="0D6D6DD7" w14:textId="5F7E80B5" w:rsidR="00364825" w:rsidRPr="00364825" w:rsidRDefault="003915FB" w:rsidP="00364825">
      <w:pPr>
        <w:pStyle w:val="5"/>
      </w:pPr>
      <w:r>
        <w:t>Список литературы</w:t>
      </w:r>
    </w:p>
    <w:p w14:paraId="4BD73D3D" w14:textId="77777777" w:rsidR="00364825" w:rsidRPr="005D1CE7" w:rsidRDefault="00364825" w:rsidP="005D1CE7">
      <w:pPr>
        <w:pStyle w:val="a0"/>
      </w:pPr>
      <w:r w:rsidRPr="005D1CE7">
        <w:t xml:space="preserve">R. L. </w:t>
      </w:r>
      <w:proofErr w:type="spellStart"/>
      <w:r w:rsidRPr="005D1CE7">
        <w:t>Siegel</w:t>
      </w:r>
      <w:proofErr w:type="spellEnd"/>
      <w:r w:rsidRPr="005D1CE7">
        <w:t xml:space="preserve">, K. D. </w:t>
      </w:r>
      <w:proofErr w:type="spellStart"/>
      <w:r w:rsidRPr="005D1CE7">
        <w:t>Miller</w:t>
      </w:r>
      <w:proofErr w:type="spellEnd"/>
      <w:r w:rsidRPr="005D1CE7">
        <w:t xml:space="preserve">, N. S. </w:t>
      </w:r>
      <w:proofErr w:type="spellStart"/>
      <w:r w:rsidRPr="005D1CE7">
        <w:t>Wagle</w:t>
      </w:r>
      <w:proofErr w:type="spellEnd"/>
      <w:r w:rsidRPr="005D1CE7">
        <w:t xml:space="preserve">, </w:t>
      </w:r>
      <w:proofErr w:type="spellStart"/>
      <w:r w:rsidRPr="005D1CE7">
        <w:t>and</w:t>
      </w:r>
      <w:proofErr w:type="spellEnd"/>
      <w:r w:rsidRPr="005D1CE7">
        <w:t xml:space="preserve"> A. </w:t>
      </w:r>
      <w:proofErr w:type="spellStart"/>
      <w:r w:rsidRPr="005D1CE7">
        <w:t>Jemal</w:t>
      </w:r>
      <w:proofErr w:type="spellEnd"/>
      <w:r w:rsidRPr="005D1CE7">
        <w:t>, “</w:t>
      </w:r>
      <w:proofErr w:type="spellStart"/>
      <w:r w:rsidRPr="005D1CE7">
        <w:t>Cancer</w:t>
      </w:r>
      <w:proofErr w:type="spellEnd"/>
      <w:r w:rsidRPr="005D1CE7">
        <w:t xml:space="preserve"> </w:t>
      </w:r>
      <w:proofErr w:type="spellStart"/>
      <w:r w:rsidRPr="005D1CE7">
        <w:t>statistics</w:t>
      </w:r>
      <w:proofErr w:type="spellEnd"/>
      <w:r w:rsidRPr="005D1CE7">
        <w:t xml:space="preserve">, 2023,” CA a </w:t>
      </w:r>
      <w:proofErr w:type="spellStart"/>
      <w:r w:rsidRPr="005D1CE7">
        <w:t>Cancer</w:t>
      </w:r>
      <w:proofErr w:type="spellEnd"/>
      <w:r w:rsidRPr="005D1CE7">
        <w:t xml:space="preserve"> </w:t>
      </w:r>
      <w:proofErr w:type="spellStart"/>
      <w:r w:rsidRPr="005D1CE7">
        <w:t>Journal</w:t>
      </w:r>
      <w:proofErr w:type="spellEnd"/>
      <w:r w:rsidRPr="005D1CE7">
        <w:t xml:space="preserve"> </w:t>
      </w:r>
      <w:proofErr w:type="spellStart"/>
      <w:r w:rsidRPr="005D1CE7">
        <w:t>for</w:t>
      </w:r>
      <w:proofErr w:type="spellEnd"/>
      <w:r w:rsidRPr="005D1CE7">
        <w:t xml:space="preserve"> </w:t>
      </w:r>
      <w:proofErr w:type="spellStart"/>
      <w:r w:rsidRPr="005D1CE7">
        <w:t>Clinicians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73, </w:t>
      </w:r>
      <w:proofErr w:type="spellStart"/>
      <w:r w:rsidRPr="005D1CE7">
        <w:t>no</w:t>
      </w:r>
      <w:proofErr w:type="spellEnd"/>
      <w:r w:rsidRPr="005D1CE7">
        <w:t xml:space="preserve">. 1, </w:t>
      </w:r>
      <w:proofErr w:type="spellStart"/>
      <w:r w:rsidRPr="005D1CE7">
        <w:t>pp</w:t>
      </w:r>
      <w:proofErr w:type="spellEnd"/>
      <w:r w:rsidRPr="005D1CE7">
        <w:t xml:space="preserve">. 17–48, </w:t>
      </w:r>
      <w:proofErr w:type="spellStart"/>
      <w:r w:rsidRPr="005D1CE7">
        <w:t>Jan</w:t>
      </w:r>
      <w:proofErr w:type="spellEnd"/>
      <w:r w:rsidRPr="005D1CE7">
        <w:t xml:space="preserve">. 2023, </w:t>
      </w:r>
      <w:proofErr w:type="spellStart"/>
      <w:r w:rsidRPr="005D1CE7">
        <w:t>doi</w:t>
      </w:r>
      <w:proofErr w:type="spellEnd"/>
      <w:r w:rsidRPr="005D1CE7">
        <w:t>: 10.3322/caac.21763.</w:t>
      </w:r>
    </w:p>
    <w:p w14:paraId="1B551DEF" w14:textId="77777777" w:rsidR="00364825" w:rsidRPr="005D1CE7" w:rsidRDefault="00364825" w:rsidP="005D1CE7">
      <w:pPr>
        <w:pStyle w:val="a0"/>
      </w:pPr>
      <w:r w:rsidRPr="005D1CE7">
        <w:t xml:space="preserve">Z. U. </w:t>
      </w:r>
      <w:proofErr w:type="spellStart"/>
      <w:r w:rsidRPr="005D1CE7">
        <w:t>Abidin</w:t>
      </w:r>
      <w:proofErr w:type="spellEnd"/>
      <w:r w:rsidRPr="005D1CE7">
        <w:t xml:space="preserve">, R. A. </w:t>
      </w:r>
      <w:proofErr w:type="spellStart"/>
      <w:r w:rsidRPr="005D1CE7">
        <w:t>Naqvi</w:t>
      </w:r>
      <w:proofErr w:type="spellEnd"/>
      <w:r w:rsidRPr="005D1CE7">
        <w:t xml:space="preserve">, A. </w:t>
      </w:r>
      <w:proofErr w:type="spellStart"/>
      <w:r w:rsidRPr="005D1CE7">
        <w:t>Haider</w:t>
      </w:r>
      <w:proofErr w:type="spellEnd"/>
      <w:r w:rsidRPr="005D1CE7">
        <w:t xml:space="preserve">, H. S. </w:t>
      </w:r>
      <w:proofErr w:type="spellStart"/>
      <w:r w:rsidRPr="005D1CE7">
        <w:t>Kim</w:t>
      </w:r>
      <w:proofErr w:type="spellEnd"/>
      <w:r w:rsidRPr="005D1CE7">
        <w:t xml:space="preserve">, D. </w:t>
      </w:r>
      <w:proofErr w:type="spellStart"/>
      <w:r w:rsidRPr="005D1CE7">
        <w:t>Jeong</w:t>
      </w:r>
      <w:proofErr w:type="spellEnd"/>
      <w:r w:rsidRPr="005D1CE7">
        <w:t xml:space="preserve">, </w:t>
      </w:r>
      <w:proofErr w:type="spellStart"/>
      <w:r w:rsidRPr="005D1CE7">
        <w:t>and</w:t>
      </w:r>
      <w:proofErr w:type="spellEnd"/>
      <w:r w:rsidRPr="005D1CE7">
        <w:t xml:space="preserve"> S. W. </w:t>
      </w:r>
      <w:proofErr w:type="spellStart"/>
      <w:r w:rsidRPr="005D1CE7">
        <w:t>Lee</w:t>
      </w:r>
      <w:proofErr w:type="spellEnd"/>
      <w:r w:rsidRPr="005D1CE7">
        <w:t>, “</w:t>
      </w:r>
      <w:proofErr w:type="spellStart"/>
      <w:r w:rsidRPr="005D1CE7">
        <w:t>Recent</w:t>
      </w:r>
      <w:proofErr w:type="spellEnd"/>
      <w:r w:rsidRPr="005D1CE7">
        <w:t xml:space="preserve"> </w:t>
      </w:r>
      <w:proofErr w:type="spellStart"/>
      <w:r w:rsidRPr="005D1CE7">
        <w:t>deep</w:t>
      </w:r>
      <w:proofErr w:type="spellEnd"/>
      <w:r w:rsidRPr="005D1CE7">
        <w:t xml:space="preserve"> </w:t>
      </w:r>
      <w:proofErr w:type="spellStart"/>
      <w:r w:rsidRPr="005D1CE7">
        <w:t>learning-based</w:t>
      </w:r>
      <w:proofErr w:type="spellEnd"/>
      <w:r w:rsidRPr="005D1CE7">
        <w:t xml:space="preserve"> 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 </w:t>
      </w:r>
      <w:proofErr w:type="spellStart"/>
      <w:r w:rsidRPr="005D1CE7">
        <w:t>models</w:t>
      </w:r>
      <w:proofErr w:type="spellEnd"/>
      <w:r w:rsidRPr="005D1CE7">
        <w:t xml:space="preserve"> </w:t>
      </w:r>
      <w:proofErr w:type="spellStart"/>
      <w:r w:rsidRPr="005D1CE7">
        <w:t>using</w:t>
      </w:r>
      <w:proofErr w:type="spellEnd"/>
      <w:r w:rsidRPr="005D1CE7">
        <w:t xml:space="preserve"> </w:t>
      </w:r>
      <w:proofErr w:type="spellStart"/>
      <w:r w:rsidRPr="005D1CE7">
        <w:t>multi-modality</w:t>
      </w:r>
      <w:proofErr w:type="spellEnd"/>
      <w:r w:rsidRPr="005D1CE7">
        <w:t xml:space="preserve"> </w:t>
      </w:r>
      <w:proofErr w:type="spellStart"/>
      <w:r w:rsidRPr="005D1CE7">
        <w:t>magnetic</w:t>
      </w:r>
      <w:proofErr w:type="spellEnd"/>
      <w:r w:rsidRPr="005D1CE7">
        <w:t xml:space="preserve"> </w:t>
      </w:r>
      <w:proofErr w:type="spellStart"/>
      <w:r w:rsidRPr="005D1CE7">
        <w:t>resonance</w:t>
      </w:r>
      <w:proofErr w:type="spellEnd"/>
      <w:r w:rsidRPr="005D1CE7">
        <w:t xml:space="preserve"> </w:t>
      </w:r>
      <w:proofErr w:type="spellStart"/>
      <w:r w:rsidRPr="005D1CE7">
        <w:t>imaging</w:t>
      </w:r>
      <w:proofErr w:type="spellEnd"/>
      <w:r w:rsidRPr="005D1CE7">
        <w:t xml:space="preserve">: a </w:t>
      </w:r>
      <w:proofErr w:type="spellStart"/>
      <w:r w:rsidRPr="005D1CE7">
        <w:t>prospective</w:t>
      </w:r>
      <w:proofErr w:type="spellEnd"/>
      <w:r w:rsidRPr="005D1CE7">
        <w:t xml:space="preserve"> </w:t>
      </w:r>
      <w:proofErr w:type="spellStart"/>
      <w:r w:rsidRPr="005D1CE7">
        <w:t>survey</w:t>
      </w:r>
      <w:proofErr w:type="spellEnd"/>
      <w:r w:rsidRPr="005D1CE7">
        <w:t xml:space="preserve">,” </w:t>
      </w:r>
      <w:proofErr w:type="spellStart"/>
      <w:r w:rsidRPr="005D1CE7">
        <w:t>Frontiers</w:t>
      </w:r>
      <w:proofErr w:type="spellEnd"/>
      <w:r w:rsidRPr="005D1CE7">
        <w:t xml:space="preserve"> </w:t>
      </w:r>
      <w:proofErr w:type="spellStart"/>
      <w:r w:rsidRPr="005D1CE7">
        <w:t>in</w:t>
      </w:r>
      <w:proofErr w:type="spellEnd"/>
      <w:r w:rsidRPr="005D1CE7">
        <w:t xml:space="preserve"> </w:t>
      </w:r>
      <w:proofErr w:type="spellStart"/>
      <w:r w:rsidRPr="005D1CE7">
        <w:t>Bioengineering</w:t>
      </w:r>
      <w:proofErr w:type="spellEnd"/>
      <w:r w:rsidRPr="005D1CE7">
        <w:t xml:space="preserve"> </w:t>
      </w:r>
      <w:proofErr w:type="spellStart"/>
      <w:r w:rsidRPr="005D1CE7">
        <w:t>and</w:t>
      </w:r>
      <w:proofErr w:type="spellEnd"/>
      <w:r w:rsidRPr="005D1CE7">
        <w:t xml:space="preserve"> </w:t>
      </w:r>
      <w:proofErr w:type="spellStart"/>
      <w:r w:rsidRPr="005D1CE7">
        <w:t>Biotechnology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12, p. 1392807, </w:t>
      </w:r>
      <w:proofErr w:type="spellStart"/>
      <w:r w:rsidRPr="005D1CE7">
        <w:t>Jul</w:t>
      </w:r>
      <w:proofErr w:type="spellEnd"/>
      <w:r w:rsidRPr="005D1CE7">
        <w:t xml:space="preserve">. 2024, </w:t>
      </w:r>
      <w:proofErr w:type="spellStart"/>
      <w:r w:rsidRPr="005D1CE7">
        <w:t>doi</w:t>
      </w:r>
      <w:proofErr w:type="spellEnd"/>
      <w:r w:rsidRPr="005D1CE7">
        <w:t>: 10.3389/fbioe.2024.1392807.</w:t>
      </w:r>
    </w:p>
    <w:p w14:paraId="2B6A2C52" w14:textId="77777777" w:rsidR="00364825" w:rsidRPr="005D1CE7" w:rsidRDefault="00364825" w:rsidP="005D1CE7">
      <w:pPr>
        <w:pStyle w:val="a0"/>
      </w:pPr>
      <w:r w:rsidRPr="005D1CE7">
        <w:t xml:space="preserve">R. </w:t>
      </w:r>
      <w:proofErr w:type="spellStart"/>
      <w:r w:rsidRPr="005D1CE7">
        <w:t>Ranjbarzadeh</w:t>
      </w:r>
      <w:proofErr w:type="spellEnd"/>
      <w:r w:rsidRPr="005D1CE7">
        <w:t xml:space="preserve">, A. B. </w:t>
      </w:r>
      <w:proofErr w:type="spellStart"/>
      <w:r w:rsidRPr="005D1CE7">
        <w:t>Kasgari</w:t>
      </w:r>
      <w:proofErr w:type="spellEnd"/>
      <w:r w:rsidRPr="005D1CE7">
        <w:t xml:space="preserve">, S. J. </w:t>
      </w:r>
      <w:proofErr w:type="spellStart"/>
      <w:r w:rsidRPr="005D1CE7">
        <w:t>Ghoushchi</w:t>
      </w:r>
      <w:proofErr w:type="spellEnd"/>
      <w:r w:rsidRPr="005D1CE7">
        <w:t xml:space="preserve">, S. </w:t>
      </w:r>
      <w:proofErr w:type="spellStart"/>
      <w:r w:rsidRPr="005D1CE7">
        <w:t>Anari</w:t>
      </w:r>
      <w:proofErr w:type="spellEnd"/>
      <w:r w:rsidRPr="005D1CE7">
        <w:t xml:space="preserve">, M. </w:t>
      </w:r>
      <w:proofErr w:type="spellStart"/>
      <w:r w:rsidRPr="005D1CE7">
        <w:t>Naseri</w:t>
      </w:r>
      <w:proofErr w:type="spellEnd"/>
      <w:r w:rsidRPr="005D1CE7">
        <w:t xml:space="preserve">, </w:t>
      </w:r>
      <w:proofErr w:type="spellStart"/>
      <w:r w:rsidRPr="005D1CE7">
        <w:t>and</w:t>
      </w:r>
      <w:proofErr w:type="spellEnd"/>
      <w:r w:rsidRPr="005D1CE7">
        <w:t xml:space="preserve"> M. </w:t>
      </w:r>
      <w:proofErr w:type="spellStart"/>
      <w:r w:rsidRPr="005D1CE7">
        <w:t>Bendechache</w:t>
      </w:r>
      <w:proofErr w:type="spellEnd"/>
      <w:r w:rsidRPr="005D1CE7">
        <w:t>, “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 </w:t>
      </w:r>
      <w:proofErr w:type="spellStart"/>
      <w:r w:rsidRPr="005D1CE7">
        <w:t>based</w:t>
      </w:r>
      <w:proofErr w:type="spellEnd"/>
      <w:r w:rsidRPr="005D1CE7">
        <w:t xml:space="preserve"> </w:t>
      </w:r>
      <w:proofErr w:type="spellStart"/>
      <w:r w:rsidRPr="005D1CE7">
        <w:t>on</w:t>
      </w:r>
      <w:proofErr w:type="spellEnd"/>
      <w:r w:rsidRPr="005D1CE7">
        <w:t xml:space="preserve"> </w:t>
      </w:r>
      <w:proofErr w:type="spellStart"/>
      <w:r w:rsidRPr="005D1CE7">
        <w:t>deep</w:t>
      </w:r>
      <w:proofErr w:type="spellEnd"/>
      <w:r w:rsidRPr="005D1CE7">
        <w:t xml:space="preserve"> </w:t>
      </w:r>
      <w:proofErr w:type="spellStart"/>
      <w:r w:rsidRPr="005D1CE7">
        <w:t>learning</w:t>
      </w:r>
      <w:proofErr w:type="spellEnd"/>
      <w:r w:rsidRPr="005D1CE7">
        <w:t xml:space="preserve"> </w:t>
      </w:r>
      <w:proofErr w:type="spellStart"/>
      <w:r w:rsidRPr="005D1CE7">
        <w:t>and</w:t>
      </w:r>
      <w:proofErr w:type="spellEnd"/>
      <w:r w:rsidRPr="005D1CE7">
        <w:t xml:space="preserve"> </w:t>
      </w:r>
      <w:proofErr w:type="spellStart"/>
      <w:r w:rsidRPr="005D1CE7">
        <w:t>an</w:t>
      </w:r>
      <w:proofErr w:type="spellEnd"/>
      <w:r w:rsidRPr="005D1CE7">
        <w:t xml:space="preserve"> </w:t>
      </w:r>
      <w:proofErr w:type="spellStart"/>
      <w:r w:rsidRPr="005D1CE7">
        <w:t>attention</w:t>
      </w:r>
      <w:proofErr w:type="spellEnd"/>
      <w:r w:rsidRPr="005D1CE7">
        <w:t xml:space="preserve"> </w:t>
      </w:r>
      <w:proofErr w:type="spellStart"/>
      <w:r w:rsidRPr="005D1CE7">
        <w:t>mechanism</w:t>
      </w:r>
      <w:proofErr w:type="spellEnd"/>
      <w:r w:rsidRPr="005D1CE7">
        <w:t xml:space="preserve"> </w:t>
      </w:r>
      <w:proofErr w:type="spellStart"/>
      <w:r w:rsidRPr="005D1CE7">
        <w:t>using</w:t>
      </w:r>
      <w:proofErr w:type="spellEnd"/>
      <w:r w:rsidRPr="005D1CE7">
        <w:t xml:space="preserve"> MRI </w:t>
      </w:r>
      <w:proofErr w:type="spellStart"/>
      <w:r w:rsidRPr="005D1CE7">
        <w:t>multi-modalities</w:t>
      </w:r>
      <w:proofErr w:type="spellEnd"/>
      <w:r w:rsidRPr="005D1CE7">
        <w:t xml:space="preserve"> 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images</w:t>
      </w:r>
      <w:proofErr w:type="spellEnd"/>
      <w:r w:rsidRPr="005D1CE7">
        <w:t xml:space="preserve">,” </w:t>
      </w:r>
      <w:proofErr w:type="spellStart"/>
      <w:r w:rsidRPr="005D1CE7">
        <w:t>Scientific</w:t>
      </w:r>
      <w:proofErr w:type="spellEnd"/>
      <w:r w:rsidRPr="005D1CE7">
        <w:t xml:space="preserve"> </w:t>
      </w:r>
      <w:proofErr w:type="spellStart"/>
      <w:r w:rsidRPr="005D1CE7">
        <w:t>Reports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11, </w:t>
      </w:r>
      <w:proofErr w:type="spellStart"/>
      <w:r w:rsidRPr="005D1CE7">
        <w:t>no</w:t>
      </w:r>
      <w:proofErr w:type="spellEnd"/>
      <w:r w:rsidRPr="005D1CE7">
        <w:t xml:space="preserve">. 1, p. 10930, </w:t>
      </w:r>
      <w:proofErr w:type="spellStart"/>
      <w:r w:rsidRPr="005D1CE7">
        <w:t>May</w:t>
      </w:r>
      <w:proofErr w:type="spellEnd"/>
      <w:r w:rsidRPr="005D1CE7">
        <w:t xml:space="preserve"> 2021, </w:t>
      </w:r>
      <w:proofErr w:type="spellStart"/>
      <w:r w:rsidRPr="005D1CE7">
        <w:t>doi</w:t>
      </w:r>
      <w:proofErr w:type="spellEnd"/>
      <w:r w:rsidRPr="005D1CE7">
        <w:t>: 10.1038/s41598-021-90428-8.</w:t>
      </w:r>
    </w:p>
    <w:p w14:paraId="23331F1B" w14:textId="77777777" w:rsidR="00364825" w:rsidRPr="005D1CE7" w:rsidRDefault="00364825" w:rsidP="005D1CE7">
      <w:pPr>
        <w:pStyle w:val="a0"/>
      </w:pPr>
      <w:r w:rsidRPr="005D1CE7">
        <w:t xml:space="preserve">R. </w:t>
      </w:r>
      <w:proofErr w:type="spellStart"/>
      <w:r w:rsidRPr="005D1CE7">
        <w:t>Yousef</w:t>
      </w:r>
      <w:proofErr w:type="spellEnd"/>
      <w:r w:rsidRPr="005D1CE7">
        <w:t xml:space="preserve"> </w:t>
      </w:r>
      <w:proofErr w:type="spellStart"/>
      <w:r w:rsidRPr="005D1CE7">
        <w:t>et</w:t>
      </w:r>
      <w:proofErr w:type="spellEnd"/>
      <w:r w:rsidRPr="005D1CE7">
        <w:t xml:space="preserve"> </w:t>
      </w:r>
      <w:proofErr w:type="spellStart"/>
      <w:r w:rsidRPr="005D1CE7">
        <w:t>al</w:t>
      </w:r>
      <w:proofErr w:type="spellEnd"/>
      <w:r w:rsidRPr="005D1CE7">
        <w:t>., “U-</w:t>
      </w:r>
      <w:proofErr w:type="spellStart"/>
      <w:r w:rsidRPr="005D1CE7">
        <w:t>Net</w:t>
      </w:r>
      <w:proofErr w:type="spellEnd"/>
      <w:r w:rsidRPr="005D1CE7">
        <w:t>-</w:t>
      </w:r>
      <w:proofErr w:type="spellStart"/>
      <w:r w:rsidRPr="005D1CE7">
        <w:t>Based</w:t>
      </w:r>
      <w:proofErr w:type="spellEnd"/>
      <w:r w:rsidRPr="005D1CE7">
        <w:t xml:space="preserve"> </w:t>
      </w:r>
      <w:proofErr w:type="spellStart"/>
      <w:r w:rsidRPr="005D1CE7">
        <w:t>Models</w:t>
      </w:r>
      <w:proofErr w:type="spellEnd"/>
      <w:r w:rsidRPr="005D1CE7">
        <w:t xml:space="preserve"> </w:t>
      </w:r>
      <w:proofErr w:type="spellStart"/>
      <w:r w:rsidRPr="005D1CE7">
        <w:t>towards</w:t>
      </w:r>
      <w:proofErr w:type="spellEnd"/>
      <w:r w:rsidRPr="005D1CE7">
        <w:t xml:space="preserve"> </w:t>
      </w:r>
      <w:proofErr w:type="spellStart"/>
      <w:r w:rsidRPr="005D1CE7">
        <w:t>Optimal</w:t>
      </w:r>
      <w:proofErr w:type="spellEnd"/>
      <w:r w:rsidRPr="005D1CE7">
        <w:t xml:space="preserve"> MR 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Image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,” </w:t>
      </w:r>
      <w:proofErr w:type="spellStart"/>
      <w:r w:rsidRPr="005D1CE7">
        <w:t>Diagnostics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13, </w:t>
      </w:r>
      <w:proofErr w:type="spellStart"/>
      <w:r w:rsidRPr="005D1CE7">
        <w:t>no</w:t>
      </w:r>
      <w:proofErr w:type="spellEnd"/>
      <w:r w:rsidRPr="005D1CE7">
        <w:t xml:space="preserve">. 9, p. 1624, </w:t>
      </w:r>
      <w:proofErr w:type="spellStart"/>
      <w:r w:rsidRPr="005D1CE7">
        <w:t>May</w:t>
      </w:r>
      <w:proofErr w:type="spellEnd"/>
      <w:r w:rsidRPr="005D1CE7">
        <w:t xml:space="preserve"> 2023, </w:t>
      </w:r>
      <w:proofErr w:type="spellStart"/>
      <w:r w:rsidRPr="005D1CE7">
        <w:t>doi</w:t>
      </w:r>
      <w:proofErr w:type="spellEnd"/>
      <w:r w:rsidRPr="005D1CE7">
        <w:t>: 10.3390/diagnostics13091624.</w:t>
      </w:r>
    </w:p>
    <w:p w14:paraId="7B3D1610" w14:textId="77777777" w:rsidR="00364825" w:rsidRPr="005D1CE7" w:rsidRDefault="00364825" w:rsidP="005D1CE7">
      <w:pPr>
        <w:pStyle w:val="a0"/>
      </w:pPr>
      <w:r w:rsidRPr="005D1CE7">
        <w:t xml:space="preserve">F. F. </w:t>
      </w:r>
      <w:proofErr w:type="spellStart"/>
      <w:r w:rsidRPr="005D1CE7">
        <w:t>Alkhalid</w:t>
      </w:r>
      <w:proofErr w:type="spellEnd"/>
      <w:r w:rsidRPr="005D1CE7">
        <w:t xml:space="preserve"> </w:t>
      </w:r>
      <w:proofErr w:type="spellStart"/>
      <w:r w:rsidRPr="005D1CE7">
        <w:t>and</w:t>
      </w:r>
      <w:proofErr w:type="spellEnd"/>
      <w:r w:rsidRPr="005D1CE7">
        <w:t xml:space="preserve"> N. Z. </w:t>
      </w:r>
      <w:proofErr w:type="spellStart"/>
      <w:r w:rsidRPr="005D1CE7">
        <w:t>Salih</w:t>
      </w:r>
      <w:proofErr w:type="spellEnd"/>
      <w:r w:rsidRPr="005D1CE7">
        <w:t>, “</w:t>
      </w:r>
      <w:proofErr w:type="spellStart"/>
      <w:r w:rsidRPr="005D1CE7">
        <w:t>Implementation</w:t>
      </w:r>
      <w:proofErr w:type="spellEnd"/>
      <w:r w:rsidRPr="005D1CE7">
        <w:t xml:space="preserve"> </w:t>
      </w:r>
      <w:proofErr w:type="spellStart"/>
      <w:r w:rsidRPr="005D1CE7">
        <w:t>of</w:t>
      </w:r>
      <w:proofErr w:type="spellEnd"/>
      <w:r w:rsidRPr="005D1CE7">
        <w:t xml:space="preserve"> </w:t>
      </w:r>
      <w:proofErr w:type="spellStart"/>
      <w:r w:rsidRPr="005D1CE7">
        <w:t>biomedical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 </w:t>
      </w:r>
      <w:proofErr w:type="spellStart"/>
      <w:r w:rsidRPr="005D1CE7">
        <w:t>for</w:t>
      </w:r>
      <w:proofErr w:type="spellEnd"/>
      <w:r w:rsidRPr="005D1CE7">
        <w:t xml:space="preserve"> 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</w:t>
      </w:r>
      <w:proofErr w:type="spellEnd"/>
      <w:r w:rsidRPr="005D1CE7">
        <w:t xml:space="preserve"> </w:t>
      </w:r>
      <w:proofErr w:type="spellStart"/>
      <w:r w:rsidRPr="005D1CE7">
        <w:t>utilizing</w:t>
      </w:r>
      <w:proofErr w:type="spellEnd"/>
      <w:r w:rsidRPr="005D1CE7">
        <w:t xml:space="preserve"> </w:t>
      </w:r>
      <w:proofErr w:type="spellStart"/>
      <w:r w:rsidRPr="005D1CE7">
        <w:t>an</w:t>
      </w:r>
      <w:proofErr w:type="spellEnd"/>
      <w:r w:rsidRPr="005D1CE7">
        <w:t xml:space="preserve"> </w:t>
      </w:r>
      <w:proofErr w:type="spellStart"/>
      <w:r w:rsidRPr="005D1CE7">
        <w:t>adapted</w:t>
      </w:r>
      <w:proofErr w:type="spellEnd"/>
      <w:r w:rsidRPr="005D1CE7">
        <w:t xml:space="preserve"> U-</w:t>
      </w:r>
      <w:proofErr w:type="spellStart"/>
      <w:r w:rsidRPr="005D1CE7">
        <w:t>net</w:t>
      </w:r>
      <w:proofErr w:type="spellEnd"/>
      <w:r w:rsidRPr="005D1CE7">
        <w:t xml:space="preserve"> </w:t>
      </w:r>
      <w:proofErr w:type="spellStart"/>
      <w:r w:rsidRPr="005D1CE7">
        <w:t>model</w:t>
      </w:r>
      <w:proofErr w:type="spellEnd"/>
      <w:r w:rsidRPr="005D1CE7">
        <w:t xml:space="preserve">,” </w:t>
      </w:r>
      <w:proofErr w:type="spellStart"/>
      <w:r w:rsidRPr="005D1CE7">
        <w:t>Computers</w:t>
      </w:r>
      <w:proofErr w:type="spellEnd"/>
      <w:r w:rsidRPr="005D1CE7">
        <w:t xml:space="preserve"> </w:t>
      </w:r>
      <w:proofErr w:type="spellStart"/>
      <w:r w:rsidRPr="005D1CE7">
        <w:t>in</w:t>
      </w:r>
      <w:proofErr w:type="spellEnd"/>
      <w:r w:rsidRPr="005D1CE7">
        <w:t xml:space="preserve"> </w:t>
      </w:r>
      <w:proofErr w:type="spellStart"/>
      <w:r w:rsidRPr="005D1CE7">
        <w:t>Biology</w:t>
      </w:r>
      <w:proofErr w:type="spellEnd"/>
      <w:r w:rsidRPr="005D1CE7">
        <w:t xml:space="preserve"> </w:t>
      </w:r>
      <w:proofErr w:type="spellStart"/>
      <w:r w:rsidRPr="005D1CE7">
        <w:t>and</w:t>
      </w:r>
      <w:proofErr w:type="spellEnd"/>
      <w:r w:rsidRPr="005D1CE7">
        <w:t xml:space="preserve"> </w:t>
      </w:r>
      <w:proofErr w:type="spellStart"/>
      <w:r w:rsidRPr="005D1CE7">
        <w:t>Medicine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194, p. 110531, </w:t>
      </w:r>
      <w:proofErr w:type="spellStart"/>
      <w:r w:rsidRPr="005D1CE7">
        <w:t>Jun</w:t>
      </w:r>
      <w:proofErr w:type="spellEnd"/>
      <w:r w:rsidRPr="005D1CE7">
        <w:t xml:space="preserve">. 2025, </w:t>
      </w:r>
      <w:proofErr w:type="spellStart"/>
      <w:r w:rsidRPr="005D1CE7">
        <w:t>doi</w:t>
      </w:r>
      <w:proofErr w:type="spellEnd"/>
      <w:r w:rsidRPr="005D1CE7">
        <w:t>: 10.1016/j.compbiomed.2025.110531.</w:t>
      </w:r>
    </w:p>
    <w:p w14:paraId="71845A0C" w14:textId="77777777" w:rsidR="00364825" w:rsidRPr="005D1CE7" w:rsidRDefault="00364825" w:rsidP="005D1CE7">
      <w:pPr>
        <w:pStyle w:val="a0"/>
      </w:pPr>
      <w:r w:rsidRPr="005D1CE7">
        <w:lastRenderedPageBreak/>
        <w:t xml:space="preserve">S. </w:t>
      </w:r>
      <w:proofErr w:type="spellStart"/>
      <w:r w:rsidRPr="005D1CE7">
        <w:t>Ghosh</w:t>
      </w:r>
      <w:proofErr w:type="spellEnd"/>
      <w:r w:rsidRPr="005D1CE7">
        <w:t xml:space="preserve">, A. </w:t>
      </w:r>
      <w:proofErr w:type="spellStart"/>
      <w:r w:rsidRPr="005D1CE7">
        <w:t>Chaki</w:t>
      </w:r>
      <w:proofErr w:type="spellEnd"/>
      <w:r w:rsidRPr="005D1CE7">
        <w:t xml:space="preserve">, </w:t>
      </w:r>
      <w:proofErr w:type="spellStart"/>
      <w:r w:rsidRPr="005D1CE7">
        <w:t>and</w:t>
      </w:r>
      <w:proofErr w:type="spellEnd"/>
      <w:r w:rsidRPr="005D1CE7">
        <w:t xml:space="preserve"> K. </w:t>
      </w:r>
      <w:proofErr w:type="spellStart"/>
      <w:r w:rsidRPr="005D1CE7">
        <w:t>Santosh</w:t>
      </w:r>
      <w:proofErr w:type="spellEnd"/>
      <w:r w:rsidRPr="005D1CE7">
        <w:t>, “</w:t>
      </w:r>
      <w:proofErr w:type="spellStart"/>
      <w:r w:rsidRPr="005D1CE7">
        <w:t>Improved</w:t>
      </w:r>
      <w:proofErr w:type="spellEnd"/>
      <w:r w:rsidRPr="005D1CE7">
        <w:t xml:space="preserve"> U-</w:t>
      </w:r>
      <w:proofErr w:type="spellStart"/>
      <w:r w:rsidRPr="005D1CE7">
        <w:t>Net</w:t>
      </w:r>
      <w:proofErr w:type="spellEnd"/>
      <w:r w:rsidRPr="005D1CE7">
        <w:t xml:space="preserve"> </w:t>
      </w:r>
      <w:proofErr w:type="spellStart"/>
      <w:r w:rsidRPr="005D1CE7">
        <w:t>architecture</w:t>
      </w:r>
      <w:proofErr w:type="spellEnd"/>
      <w:r w:rsidRPr="005D1CE7">
        <w:t xml:space="preserve"> </w:t>
      </w:r>
      <w:proofErr w:type="spellStart"/>
      <w:r w:rsidRPr="005D1CE7">
        <w:t>with</w:t>
      </w:r>
      <w:proofErr w:type="spellEnd"/>
      <w:r w:rsidRPr="005D1CE7">
        <w:t xml:space="preserve"> VGG-16 </w:t>
      </w:r>
      <w:proofErr w:type="spellStart"/>
      <w:r w:rsidRPr="005D1CE7">
        <w:t>for</w:t>
      </w:r>
      <w:proofErr w:type="spellEnd"/>
      <w:r w:rsidRPr="005D1CE7">
        <w:t xml:space="preserve"> 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,” </w:t>
      </w:r>
      <w:proofErr w:type="spellStart"/>
      <w:r w:rsidRPr="005D1CE7">
        <w:t>Physical</w:t>
      </w:r>
      <w:proofErr w:type="spellEnd"/>
      <w:r w:rsidRPr="005D1CE7">
        <w:t xml:space="preserve"> </w:t>
      </w:r>
      <w:proofErr w:type="spellStart"/>
      <w:r w:rsidRPr="005D1CE7">
        <w:t>and</w:t>
      </w:r>
      <w:proofErr w:type="spellEnd"/>
      <w:r w:rsidRPr="005D1CE7">
        <w:t xml:space="preserve"> </w:t>
      </w:r>
      <w:proofErr w:type="spellStart"/>
      <w:r w:rsidRPr="005D1CE7">
        <w:t>Engineering</w:t>
      </w:r>
      <w:proofErr w:type="spellEnd"/>
      <w:r w:rsidRPr="005D1CE7">
        <w:t xml:space="preserve"> </w:t>
      </w:r>
      <w:proofErr w:type="spellStart"/>
      <w:r w:rsidRPr="005D1CE7">
        <w:t>Sciences</w:t>
      </w:r>
      <w:proofErr w:type="spellEnd"/>
      <w:r w:rsidRPr="005D1CE7">
        <w:t xml:space="preserve"> </w:t>
      </w:r>
      <w:proofErr w:type="spellStart"/>
      <w:r w:rsidRPr="005D1CE7">
        <w:t>in</w:t>
      </w:r>
      <w:proofErr w:type="spellEnd"/>
      <w:r w:rsidRPr="005D1CE7">
        <w:t xml:space="preserve"> </w:t>
      </w:r>
      <w:proofErr w:type="spellStart"/>
      <w:r w:rsidRPr="005D1CE7">
        <w:t>Medicine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44, </w:t>
      </w:r>
      <w:proofErr w:type="spellStart"/>
      <w:r w:rsidRPr="005D1CE7">
        <w:t>no</w:t>
      </w:r>
      <w:proofErr w:type="spellEnd"/>
      <w:r w:rsidRPr="005D1CE7">
        <w:t xml:space="preserve">. 3, </w:t>
      </w:r>
      <w:proofErr w:type="spellStart"/>
      <w:r w:rsidRPr="005D1CE7">
        <w:t>pp</w:t>
      </w:r>
      <w:proofErr w:type="spellEnd"/>
      <w:r w:rsidRPr="005D1CE7">
        <w:t xml:space="preserve">. 703–712, </w:t>
      </w:r>
      <w:proofErr w:type="spellStart"/>
      <w:r w:rsidRPr="005D1CE7">
        <w:t>May</w:t>
      </w:r>
      <w:proofErr w:type="spellEnd"/>
      <w:r w:rsidRPr="005D1CE7">
        <w:t xml:space="preserve"> 2021, </w:t>
      </w:r>
      <w:proofErr w:type="spellStart"/>
      <w:r w:rsidRPr="005D1CE7">
        <w:t>doi</w:t>
      </w:r>
      <w:proofErr w:type="spellEnd"/>
      <w:r w:rsidRPr="005D1CE7">
        <w:t>: 10.1007/s13246-021-01019-w.</w:t>
      </w:r>
    </w:p>
    <w:p w14:paraId="7D7F7079" w14:textId="77777777" w:rsidR="00364825" w:rsidRPr="005D1CE7" w:rsidRDefault="00364825" w:rsidP="005D1CE7">
      <w:pPr>
        <w:pStyle w:val="a0"/>
      </w:pPr>
      <w:r w:rsidRPr="005D1CE7">
        <w:t xml:space="preserve">P. R, J. P. P. M, </w:t>
      </w:r>
      <w:proofErr w:type="spellStart"/>
      <w:r w:rsidRPr="005D1CE7">
        <w:t>and</w:t>
      </w:r>
      <w:proofErr w:type="spellEnd"/>
      <w:r w:rsidRPr="005D1CE7">
        <w:t xml:space="preserve"> N. J. S, “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 </w:t>
      </w:r>
      <w:proofErr w:type="spellStart"/>
      <w:r w:rsidRPr="005D1CE7">
        <w:t>using</w:t>
      </w:r>
      <w:proofErr w:type="spellEnd"/>
      <w:r w:rsidRPr="005D1CE7">
        <w:t xml:space="preserve"> </w:t>
      </w:r>
      <w:proofErr w:type="spellStart"/>
      <w:r w:rsidRPr="005D1CE7">
        <w:t>multi-scale</w:t>
      </w:r>
      <w:proofErr w:type="spellEnd"/>
      <w:r w:rsidRPr="005D1CE7">
        <w:t xml:space="preserve"> </w:t>
      </w:r>
      <w:proofErr w:type="spellStart"/>
      <w:r w:rsidRPr="005D1CE7">
        <w:t>attention</w:t>
      </w:r>
      <w:proofErr w:type="spellEnd"/>
      <w:r w:rsidRPr="005D1CE7">
        <w:t xml:space="preserve"> U-</w:t>
      </w:r>
      <w:proofErr w:type="spellStart"/>
      <w:r w:rsidRPr="005D1CE7">
        <w:t>Net</w:t>
      </w:r>
      <w:proofErr w:type="spellEnd"/>
      <w:r w:rsidRPr="005D1CE7">
        <w:t xml:space="preserve"> </w:t>
      </w:r>
      <w:proofErr w:type="spellStart"/>
      <w:r w:rsidRPr="005D1CE7">
        <w:t>with</w:t>
      </w:r>
      <w:proofErr w:type="spellEnd"/>
      <w:r w:rsidRPr="005D1CE7">
        <w:t xml:space="preserve"> EfficientNetB4 </w:t>
      </w:r>
      <w:proofErr w:type="spellStart"/>
      <w:r w:rsidRPr="005D1CE7">
        <w:t>encoder</w:t>
      </w:r>
      <w:proofErr w:type="spellEnd"/>
      <w:r w:rsidRPr="005D1CE7">
        <w:t xml:space="preserve"> </w:t>
      </w:r>
      <w:proofErr w:type="spellStart"/>
      <w:r w:rsidRPr="005D1CE7">
        <w:t>for</w:t>
      </w:r>
      <w:proofErr w:type="spellEnd"/>
      <w:r w:rsidRPr="005D1CE7">
        <w:t xml:space="preserve"> </w:t>
      </w:r>
      <w:proofErr w:type="spellStart"/>
      <w:r w:rsidRPr="005D1CE7">
        <w:t>enhanced</w:t>
      </w:r>
      <w:proofErr w:type="spellEnd"/>
      <w:r w:rsidRPr="005D1CE7">
        <w:t xml:space="preserve"> MRI </w:t>
      </w:r>
      <w:proofErr w:type="spellStart"/>
      <w:r w:rsidRPr="005D1CE7">
        <w:t>analysis</w:t>
      </w:r>
      <w:proofErr w:type="spellEnd"/>
      <w:r w:rsidRPr="005D1CE7">
        <w:t xml:space="preserve">,” </w:t>
      </w:r>
      <w:proofErr w:type="spellStart"/>
      <w:r w:rsidRPr="005D1CE7">
        <w:t>Scientific</w:t>
      </w:r>
      <w:proofErr w:type="spellEnd"/>
      <w:r w:rsidRPr="005D1CE7">
        <w:t xml:space="preserve"> </w:t>
      </w:r>
      <w:proofErr w:type="spellStart"/>
      <w:r w:rsidRPr="005D1CE7">
        <w:t>Reports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15, </w:t>
      </w:r>
      <w:proofErr w:type="spellStart"/>
      <w:r w:rsidRPr="005D1CE7">
        <w:t>no</w:t>
      </w:r>
      <w:proofErr w:type="spellEnd"/>
      <w:r w:rsidRPr="005D1CE7">
        <w:t xml:space="preserve">. 1, p. 9914, </w:t>
      </w:r>
      <w:proofErr w:type="spellStart"/>
      <w:r w:rsidRPr="005D1CE7">
        <w:t>Mar</w:t>
      </w:r>
      <w:proofErr w:type="spellEnd"/>
      <w:r w:rsidRPr="005D1CE7">
        <w:t xml:space="preserve">. 2025, </w:t>
      </w:r>
      <w:proofErr w:type="spellStart"/>
      <w:r w:rsidRPr="005D1CE7">
        <w:t>doi</w:t>
      </w:r>
      <w:proofErr w:type="spellEnd"/>
      <w:r w:rsidRPr="005D1CE7">
        <w:t>: 10.1038/s41598-025-94267-9.</w:t>
      </w:r>
    </w:p>
    <w:p w14:paraId="1D0AC460" w14:textId="77777777" w:rsidR="00364825" w:rsidRPr="005D1CE7" w:rsidRDefault="00364825" w:rsidP="005D1CE7">
      <w:pPr>
        <w:pStyle w:val="a0"/>
      </w:pPr>
      <w:r w:rsidRPr="005D1CE7">
        <w:t xml:space="preserve">E. K. </w:t>
      </w:r>
      <w:proofErr w:type="spellStart"/>
      <w:r w:rsidRPr="005D1CE7">
        <w:t>Rutoh</w:t>
      </w:r>
      <w:proofErr w:type="spellEnd"/>
      <w:r w:rsidRPr="005D1CE7">
        <w:t xml:space="preserve">, Q. </w:t>
      </w:r>
      <w:proofErr w:type="spellStart"/>
      <w:r w:rsidRPr="005D1CE7">
        <w:t>ZhiGuang</w:t>
      </w:r>
      <w:proofErr w:type="spellEnd"/>
      <w:r w:rsidRPr="005D1CE7">
        <w:t xml:space="preserve">, J. C. </w:t>
      </w:r>
      <w:proofErr w:type="spellStart"/>
      <w:r w:rsidRPr="005D1CE7">
        <w:t>Bore-Norton</w:t>
      </w:r>
      <w:proofErr w:type="spellEnd"/>
      <w:r w:rsidRPr="005D1CE7">
        <w:t xml:space="preserve">, </w:t>
      </w:r>
      <w:proofErr w:type="spellStart"/>
      <w:r w:rsidRPr="005D1CE7">
        <w:t>and</w:t>
      </w:r>
      <w:proofErr w:type="spellEnd"/>
      <w:r w:rsidRPr="005D1CE7">
        <w:t xml:space="preserve"> N. </w:t>
      </w:r>
      <w:proofErr w:type="spellStart"/>
      <w:r w:rsidRPr="005D1CE7">
        <w:t>Bahadar</w:t>
      </w:r>
      <w:proofErr w:type="spellEnd"/>
      <w:r w:rsidRPr="005D1CE7">
        <w:t xml:space="preserve">, “ABI-NET: </w:t>
      </w:r>
      <w:proofErr w:type="spellStart"/>
      <w:r w:rsidRPr="005D1CE7">
        <w:t>Attention-Based</w:t>
      </w:r>
      <w:proofErr w:type="spellEnd"/>
      <w:r w:rsidRPr="005D1CE7">
        <w:t xml:space="preserve"> </w:t>
      </w:r>
      <w:proofErr w:type="spellStart"/>
      <w:r w:rsidRPr="005D1CE7">
        <w:t>Inception</w:t>
      </w:r>
      <w:proofErr w:type="spellEnd"/>
      <w:r w:rsidRPr="005D1CE7">
        <w:t xml:space="preserve"> U-</w:t>
      </w:r>
      <w:proofErr w:type="spellStart"/>
      <w:r w:rsidRPr="005D1CE7">
        <w:t>Net</w:t>
      </w:r>
      <w:proofErr w:type="spellEnd"/>
      <w:r w:rsidRPr="005D1CE7">
        <w:t xml:space="preserve"> </w:t>
      </w:r>
      <w:proofErr w:type="spellStart"/>
      <w:r w:rsidRPr="005D1CE7">
        <w:t>for</w:t>
      </w:r>
      <w:proofErr w:type="spellEnd"/>
      <w:r w:rsidRPr="005D1CE7">
        <w:t xml:space="preserve"> 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 </w:t>
      </w:r>
      <w:proofErr w:type="spellStart"/>
      <w:r w:rsidRPr="005D1CE7">
        <w:t>from</w:t>
      </w:r>
      <w:proofErr w:type="spellEnd"/>
      <w:r w:rsidRPr="005D1CE7">
        <w:t xml:space="preserve"> </w:t>
      </w:r>
      <w:proofErr w:type="spellStart"/>
      <w:r w:rsidRPr="005D1CE7">
        <w:t>multimodal</w:t>
      </w:r>
      <w:proofErr w:type="spellEnd"/>
      <w:r w:rsidRPr="005D1CE7">
        <w:t xml:space="preserve"> MRI </w:t>
      </w:r>
      <w:proofErr w:type="spellStart"/>
      <w:r w:rsidRPr="005D1CE7">
        <w:t>images</w:t>
      </w:r>
      <w:proofErr w:type="spellEnd"/>
      <w:r w:rsidRPr="005D1CE7">
        <w:t xml:space="preserve">,” IEEE </w:t>
      </w:r>
      <w:proofErr w:type="spellStart"/>
      <w:r w:rsidRPr="005D1CE7">
        <w:t>Access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13, </w:t>
      </w:r>
      <w:proofErr w:type="spellStart"/>
      <w:r w:rsidRPr="005D1CE7">
        <w:t>pp</w:t>
      </w:r>
      <w:proofErr w:type="spellEnd"/>
      <w:r w:rsidRPr="005D1CE7">
        <w:t xml:space="preserve">. 134898–134916, </w:t>
      </w:r>
      <w:proofErr w:type="spellStart"/>
      <w:r w:rsidRPr="005D1CE7">
        <w:t>Jan</w:t>
      </w:r>
      <w:proofErr w:type="spellEnd"/>
      <w:r w:rsidRPr="005D1CE7">
        <w:t xml:space="preserve">. 2025, </w:t>
      </w:r>
      <w:proofErr w:type="spellStart"/>
      <w:r w:rsidRPr="005D1CE7">
        <w:t>doi</w:t>
      </w:r>
      <w:proofErr w:type="spellEnd"/>
      <w:r w:rsidRPr="005D1CE7">
        <w:t>: 10.1109/access.2025.3585926.</w:t>
      </w:r>
    </w:p>
    <w:p w14:paraId="411C5870" w14:textId="77777777" w:rsidR="00364825" w:rsidRPr="005D1CE7" w:rsidRDefault="00364825" w:rsidP="005D1CE7">
      <w:pPr>
        <w:pStyle w:val="a0"/>
      </w:pPr>
      <w:r w:rsidRPr="005D1CE7">
        <w:t xml:space="preserve">J. </w:t>
      </w:r>
      <w:proofErr w:type="spellStart"/>
      <w:r w:rsidRPr="005D1CE7">
        <w:t>Liu</w:t>
      </w:r>
      <w:proofErr w:type="spellEnd"/>
      <w:r w:rsidRPr="005D1CE7">
        <w:t xml:space="preserve">, U. A. </w:t>
      </w:r>
      <w:proofErr w:type="spellStart"/>
      <w:r w:rsidRPr="005D1CE7">
        <w:t>Bhatti</w:t>
      </w:r>
      <w:proofErr w:type="spellEnd"/>
      <w:r w:rsidRPr="005D1CE7">
        <w:t xml:space="preserve">, J. </w:t>
      </w:r>
      <w:proofErr w:type="spellStart"/>
      <w:r w:rsidRPr="005D1CE7">
        <w:t>Zhang</w:t>
      </w:r>
      <w:proofErr w:type="spellEnd"/>
      <w:r w:rsidRPr="005D1CE7">
        <w:t xml:space="preserve">, Y. </w:t>
      </w:r>
      <w:proofErr w:type="spellStart"/>
      <w:r w:rsidRPr="005D1CE7">
        <w:t>Zhang</w:t>
      </w:r>
      <w:proofErr w:type="spellEnd"/>
      <w:r w:rsidRPr="005D1CE7">
        <w:t xml:space="preserve">, </w:t>
      </w:r>
      <w:proofErr w:type="spellStart"/>
      <w:r w:rsidRPr="005D1CE7">
        <w:t>and</w:t>
      </w:r>
      <w:proofErr w:type="spellEnd"/>
      <w:r w:rsidRPr="005D1CE7">
        <w:t xml:space="preserve"> M. </w:t>
      </w:r>
      <w:proofErr w:type="spellStart"/>
      <w:r w:rsidRPr="005D1CE7">
        <w:t>Huang</w:t>
      </w:r>
      <w:proofErr w:type="spellEnd"/>
      <w:r w:rsidRPr="005D1CE7">
        <w:t xml:space="preserve">, “EF-VPT-NET: </w:t>
      </w:r>
      <w:proofErr w:type="spellStart"/>
      <w:r w:rsidRPr="005D1CE7">
        <w:t>Enhanced</w:t>
      </w:r>
      <w:proofErr w:type="spellEnd"/>
      <w:r w:rsidRPr="005D1CE7">
        <w:t xml:space="preserve"> </w:t>
      </w:r>
      <w:proofErr w:type="spellStart"/>
      <w:r w:rsidRPr="005D1CE7">
        <w:t>Feature-Based</w:t>
      </w:r>
      <w:proofErr w:type="spellEnd"/>
      <w:r w:rsidRPr="005D1CE7">
        <w:t xml:space="preserve"> </w:t>
      </w:r>
      <w:proofErr w:type="spellStart"/>
      <w:r w:rsidRPr="005D1CE7">
        <w:t>Vision</w:t>
      </w:r>
      <w:proofErr w:type="spellEnd"/>
      <w:r w:rsidRPr="005D1CE7">
        <w:t xml:space="preserve"> </w:t>
      </w:r>
      <w:proofErr w:type="spellStart"/>
      <w:r w:rsidRPr="005D1CE7">
        <w:t>Patch</w:t>
      </w:r>
      <w:proofErr w:type="spellEnd"/>
      <w:r w:rsidRPr="005D1CE7">
        <w:t xml:space="preserve"> </w:t>
      </w:r>
      <w:proofErr w:type="spellStart"/>
      <w:r w:rsidRPr="005D1CE7">
        <w:t>Transformer</w:t>
      </w:r>
      <w:proofErr w:type="spellEnd"/>
      <w:r w:rsidRPr="005D1CE7">
        <w:t xml:space="preserve"> </w:t>
      </w:r>
      <w:proofErr w:type="spellStart"/>
      <w:r w:rsidRPr="005D1CE7">
        <w:t>Network</w:t>
      </w:r>
      <w:proofErr w:type="spellEnd"/>
      <w:r w:rsidRPr="005D1CE7">
        <w:t xml:space="preserve"> </w:t>
      </w:r>
      <w:proofErr w:type="spellStart"/>
      <w:r w:rsidRPr="005D1CE7">
        <w:t>for</w:t>
      </w:r>
      <w:proofErr w:type="spellEnd"/>
      <w:r w:rsidRPr="005D1CE7">
        <w:t xml:space="preserve"> </w:t>
      </w:r>
      <w:proofErr w:type="spellStart"/>
      <w:r w:rsidRPr="005D1CE7">
        <w:t>accurate</w:t>
      </w:r>
      <w:proofErr w:type="spellEnd"/>
      <w:r w:rsidRPr="005D1CE7">
        <w:t xml:space="preserve"> 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 </w:t>
      </w:r>
      <w:proofErr w:type="spellStart"/>
      <w:r w:rsidRPr="005D1CE7">
        <w:t>in</w:t>
      </w:r>
      <w:proofErr w:type="spellEnd"/>
      <w:r w:rsidRPr="005D1CE7">
        <w:t xml:space="preserve"> </w:t>
      </w:r>
      <w:proofErr w:type="spellStart"/>
      <w:r w:rsidRPr="005D1CE7">
        <w:t>magnetic</w:t>
      </w:r>
      <w:proofErr w:type="spellEnd"/>
      <w:r w:rsidRPr="005D1CE7">
        <w:t xml:space="preserve"> </w:t>
      </w:r>
      <w:proofErr w:type="spellStart"/>
      <w:r w:rsidRPr="005D1CE7">
        <w:t>resonance</w:t>
      </w:r>
      <w:proofErr w:type="spellEnd"/>
      <w:r w:rsidRPr="005D1CE7">
        <w:t xml:space="preserve"> </w:t>
      </w:r>
      <w:proofErr w:type="spellStart"/>
      <w:r w:rsidRPr="005D1CE7">
        <w:t>imaging</w:t>
      </w:r>
      <w:proofErr w:type="spellEnd"/>
      <w:r w:rsidRPr="005D1CE7">
        <w:t xml:space="preserve">,” IEEE </w:t>
      </w:r>
      <w:proofErr w:type="spellStart"/>
      <w:r w:rsidRPr="005D1CE7">
        <w:t>Journal</w:t>
      </w:r>
      <w:proofErr w:type="spellEnd"/>
      <w:r w:rsidRPr="005D1CE7">
        <w:t xml:space="preserve"> </w:t>
      </w:r>
      <w:proofErr w:type="spellStart"/>
      <w:r w:rsidRPr="005D1CE7">
        <w:t>of</w:t>
      </w:r>
      <w:proofErr w:type="spellEnd"/>
      <w:r w:rsidRPr="005D1CE7">
        <w:t xml:space="preserve"> </w:t>
      </w:r>
      <w:proofErr w:type="spellStart"/>
      <w:r w:rsidRPr="005D1CE7">
        <w:t>Biomedical</w:t>
      </w:r>
      <w:proofErr w:type="spellEnd"/>
      <w:r w:rsidRPr="005D1CE7">
        <w:t xml:space="preserve"> </w:t>
      </w:r>
      <w:proofErr w:type="spellStart"/>
      <w:r w:rsidRPr="005D1CE7">
        <w:t>and</w:t>
      </w:r>
      <w:proofErr w:type="spellEnd"/>
      <w:r w:rsidRPr="005D1CE7">
        <w:t xml:space="preserve"> </w:t>
      </w:r>
      <w:proofErr w:type="spellStart"/>
      <w:r w:rsidRPr="005D1CE7">
        <w:t>Health</w:t>
      </w:r>
      <w:proofErr w:type="spellEnd"/>
      <w:r w:rsidRPr="005D1CE7">
        <w:t xml:space="preserve"> </w:t>
      </w:r>
      <w:proofErr w:type="spellStart"/>
      <w:r w:rsidRPr="005D1CE7">
        <w:t>Informatics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PP, </w:t>
      </w:r>
      <w:proofErr w:type="spellStart"/>
      <w:r w:rsidRPr="005D1CE7">
        <w:t>pp</w:t>
      </w:r>
      <w:proofErr w:type="spellEnd"/>
      <w:r w:rsidRPr="005D1CE7">
        <w:t xml:space="preserve">. 1–14, </w:t>
      </w:r>
      <w:proofErr w:type="spellStart"/>
      <w:r w:rsidRPr="005D1CE7">
        <w:t>Jan</w:t>
      </w:r>
      <w:proofErr w:type="spellEnd"/>
      <w:r w:rsidRPr="005D1CE7">
        <w:t xml:space="preserve">. 2025, </w:t>
      </w:r>
      <w:proofErr w:type="spellStart"/>
      <w:r w:rsidRPr="005D1CE7">
        <w:t>doi</w:t>
      </w:r>
      <w:proofErr w:type="spellEnd"/>
      <w:r w:rsidRPr="005D1CE7">
        <w:t>: 10.1109/jbhi.2025.3526976.</w:t>
      </w:r>
    </w:p>
    <w:p w14:paraId="7779980D" w14:textId="77777777" w:rsidR="00364825" w:rsidRPr="005D1CE7" w:rsidRDefault="00364825" w:rsidP="005D1CE7">
      <w:pPr>
        <w:pStyle w:val="a0"/>
      </w:pPr>
      <w:r w:rsidRPr="005D1CE7">
        <w:t xml:space="preserve">W. </w:t>
      </w:r>
      <w:proofErr w:type="spellStart"/>
      <w:r w:rsidRPr="005D1CE7">
        <w:t>Wang</w:t>
      </w:r>
      <w:proofErr w:type="spellEnd"/>
      <w:r w:rsidRPr="005D1CE7">
        <w:t xml:space="preserve">, C. </w:t>
      </w:r>
      <w:proofErr w:type="spellStart"/>
      <w:r w:rsidRPr="005D1CE7">
        <w:t>Chen</w:t>
      </w:r>
      <w:proofErr w:type="spellEnd"/>
      <w:r w:rsidRPr="005D1CE7">
        <w:t xml:space="preserve">, M. </w:t>
      </w:r>
      <w:proofErr w:type="spellStart"/>
      <w:r w:rsidRPr="005D1CE7">
        <w:t>Ding</w:t>
      </w:r>
      <w:proofErr w:type="spellEnd"/>
      <w:r w:rsidRPr="005D1CE7">
        <w:t xml:space="preserve">, H. </w:t>
      </w:r>
      <w:proofErr w:type="spellStart"/>
      <w:r w:rsidRPr="005D1CE7">
        <w:t>Yu</w:t>
      </w:r>
      <w:proofErr w:type="spellEnd"/>
      <w:r w:rsidRPr="005D1CE7">
        <w:t xml:space="preserve">, S. </w:t>
      </w:r>
      <w:proofErr w:type="spellStart"/>
      <w:r w:rsidRPr="005D1CE7">
        <w:t>Zha</w:t>
      </w:r>
      <w:proofErr w:type="spellEnd"/>
      <w:r w:rsidRPr="005D1CE7">
        <w:t xml:space="preserve">, </w:t>
      </w:r>
      <w:proofErr w:type="spellStart"/>
      <w:r w:rsidRPr="005D1CE7">
        <w:t>and</w:t>
      </w:r>
      <w:proofErr w:type="spellEnd"/>
      <w:r w:rsidRPr="005D1CE7">
        <w:t xml:space="preserve"> J. </w:t>
      </w:r>
      <w:proofErr w:type="spellStart"/>
      <w:r w:rsidRPr="005D1CE7">
        <w:t>Li</w:t>
      </w:r>
      <w:proofErr w:type="spellEnd"/>
      <w:r w:rsidRPr="005D1CE7">
        <w:t>, “</w:t>
      </w:r>
      <w:proofErr w:type="spellStart"/>
      <w:r w:rsidRPr="005D1CE7">
        <w:t>TransBTS</w:t>
      </w:r>
      <w:proofErr w:type="spellEnd"/>
      <w:r w:rsidRPr="005D1CE7">
        <w:t xml:space="preserve">: </w:t>
      </w:r>
      <w:proofErr w:type="spellStart"/>
      <w:r w:rsidRPr="005D1CE7">
        <w:t>Multimodal</w:t>
      </w:r>
      <w:proofErr w:type="spellEnd"/>
      <w:r w:rsidRPr="005D1CE7">
        <w:t xml:space="preserve"> 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 </w:t>
      </w:r>
      <w:proofErr w:type="spellStart"/>
      <w:r w:rsidRPr="005D1CE7">
        <w:t>using</w:t>
      </w:r>
      <w:proofErr w:type="spellEnd"/>
      <w:r w:rsidRPr="005D1CE7">
        <w:t xml:space="preserve"> </w:t>
      </w:r>
      <w:proofErr w:type="spellStart"/>
      <w:r w:rsidRPr="005D1CE7">
        <w:t>transformer</w:t>
      </w:r>
      <w:proofErr w:type="spellEnd"/>
      <w:r w:rsidRPr="005D1CE7">
        <w:t xml:space="preserve">,” </w:t>
      </w:r>
      <w:proofErr w:type="spellStart"/>
      <w:r w:rsidRPr="005D1CE7">
        <w:t>in</w:t>
      </w:r>
      <w:proofErr w:type="spellEnd"/>
      <w:r w:rsidRPr="005D1CE7">
        <w:t xml:space="preserve"> </w:t>
      </w:r>
      <w:proofErr w:type="spellStart"/>
      <w:r w:rsidRPr="005D1CE7">
        <w:t>Lecture</w:t>
      </w:r>
      <w:proofErr w:type="spellEnd"/>
      <w:r w:rsidRPr="005D1CE7">
        <w:t xml:space="preserve"> </w:t>
      </w:r>
      <w:proofErr w:type="spellStart"/>
      <w:r w:rsidRPr="005D1CE7">
        <w:t>notes</w:t>
      </w:r>
      <w:proofErr w:type="spellEnd"/>
      <w:r w:rsidRPr="005D1CE7">
        <w:t xml:space="preserve"> </w:t>
      </w:r>
      <w:proofErr w:type="spellStart"/>
      <w:r w:rsidRPr="005D1CE7">
        <w:t>in</w:t>
      </w:r>
      <w:proofErr w:type="spellEnd"/>
      <w:r w:rsidRPr="005D1CE7">
        <w:t xml:space="preserve"> </w:t>
      </w:r>
      <w:proofErr w:type="spellStart"/>
      <w:r w:rsidRPr="005D1CE7">
        <w:t>computer</w:t>
      </w:r>
      <w:proofErr w:type="spellEnd"/>
      <w:r w:rsidRPr="005D1CE7">
        <w:t xml:space="preserve"> </w:t>
      </w:r>
      <w:proofErr w:type="spellStart"/>
      <w:r w:rsidRPr="005D1CE7">
        <w:t>science</w:t>
      </w:r>
      <w:proofErr w:type="spellEnd"/>
      <w:r w:rsidRPr="005D1CE7">
        <w:t xml:space="preserve">, 2021, </w:t>
      </w:r>
      <w:proofErr w:type="spellStart"/>
      <w:r w:rsidRPr="005D1CE7">
        <w:t>pp</w:t>
      </w:r>
      <w:proofErr w:type="spellEnd"/>
      <w:r w:rsidRPr="005D1CE7">
        <w:t xml:space="preserve">. 109–119. </w:t>
      </w:r>
      <w:proofErr w:type="spellStart"/>
      <w:r w:rsidRPr="005D1CE7">
        <w:t>doi</w:t>
      </w:r>
      <w:proofErr w:type="spellEnd"/>
      <w:r w:rsidRPr="005D1CE7">
        <w:t>: 10.1007/978-3-030-87193-2_11.</w:t>
      </w:r>
    </w:p>
    <w:p w14:paraId="0ECB22FC" w14:textId="77777777" w:rsidR="00364825" w:rsidRPr="005D1CE7" w:rsidRDefault="00364825" w:rsidP="005D1CE7">
      <w:pPr>
        <w:pStyle w:val="a0"/>
      </w:pPr>
      <w:r w:rsidRPr="005D1CE7">
        <w:t xml:space="preserve">A. </w:t>
      </w:r>
      <w:proofErr w:type="spellStart"/>
      <w:r w:rsidRPr="005D1CE7">
        <w:t>Hatamizadeh</w:t>
      </w:r>
      <w:proofErr w:type="spellEnd"/>
      <w:r w:rsidRPr="005D1CE7">
        <w:t xml:space="preserve">, V. </w:t>
      </w:r>
      <w:proofErr w:type="spellStart"/>
      <w:r w:rsidRPr="005D1CE7">
        <w:t>Nath</w:t>
      </w:r>
      <w:proofErr w:type="spellEnd"/>
      <w:r w:rsidRPr="005D1CE7">
        <w:t xml:space="preserve">, Y. </w:t>
      </w:r>
      <w:proofErr w:type="spellStart"/>
      <w:r w:rsidRPr="005D1CE7">
        <w:t>Tang</w:t>
      </w:r>
      <w:proofErr w:type="spellEnd"/>
      <w:r w:rsidRPr="005D1CE7">
        <w:t xml:space="preserve">, D. </w:t>
      </w:r>
      <w:proofErr w:type="spellStart"/>
      <w:r w:rsidRPr="005D1CE7">
        <w:t>Yang</w:t>
      </w:r>
      <w:proofErr w:type="spellEnd"/>
      <w:r w:rsidRPr="005D1CE7">
        <w:t xml:space="preserve">, H. R. </w:t>
      </w:r>
      <w:proofErr w:type="spellStart"/>
      <w:r w:rsidRPr="005D1CE7">
        <w:t>Roth</w:t>
      </w:r>
      <w:proofErr w:type="spellEnd"/>
      <w:r w:rsidRPr="005D1CE7">
        <w:t xml:space="preserve">, </w:t>
      </w:r>
      <w:proofErr w:type="spellStart"/>
      <w:r w:rsidRPr="005D1CE7">
        <w:t>and</w:t>
      </w:r>
      <w:proofErr w:type="spellEnd"/>
      <w:r w:rsidRPr="005D1CE7">
        <w:t xml:space="preserve"> D. </w:t>
      </w:r>
      <w:proofErr w:type="spellStart"/>
      <w:r w:rsidRPr="005D1CE7">
        <w:t>Xu</w:t>
      </w:r>
      <w:proofErr w:type="spellEnd"/>
      <w:r w:rsidRPr="005D1CE7">
        <w:t xml:space="preserve">, “SWIN UNETR: SWIN </w:t>
      </w:r>
      <w:proofErr w:type="spellStart"/>
      <w:r w:rsidRPr="005D1CE7">
        <w:t>Transformers</w:t>
      </w:r>
      <w:proofErr w:type="spellEnd"/>
      <w:r w:rsidRPr="005D1CE7">
        <w:t xml:space="preserve"> </w:t>
      </w:r>
      <w:proofErr w:type="spellStart"/>
      <w:r w:rsidRPr="005D1CE7">
        <w:t>for</w:t>
      </w:r>
      <w:proofErr w:type="spellEnd"/>
      <w:r w:rsidRPr="005D1CE7">
        <w:t xml:space="preserve"> </w:t>
      </w:r>
      <w:proofErr w:type="spellStart"/>
      <w:r w:rsidRPr="005D1CE7">
        <w:t>Semantic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 </w:t>
      </w:r>
      <w:proofErr w:type="spellStart"/>
      <w:r w:rsidRPr="005D1CE7">
        <w:t>of</w:t>
      </w:r>
      <w:proofErr w:type="spellEnd"/>
      <w:r w:rsidRPr="005D1CE7">
        <w:t xml:space="preserve"> 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Tumors</w:t>
      </w:r>
      <w:proofErr w:type="spellEnd"/>
      <w:r w:rsidRPr="005D1CE7">
        <w:t xml:space="preserve"> </w:t>
      </w:r>
      <w:proofErr w:type="spellStart"/>
      <w:r w:rsidRPr="005D1CE7">
        <w:t>in</w:t>
      </w:r>
      <w:proofErr w:type="spellEnd"/>
      <w:r w:rsidRPr="005D1CE7">
        <w:t xml:space="preserve"> MRI </w:t>
      </w:r>
      <w:proofErr w:type="spellStart"/>
      <w:r w:rsidRPr="005D1CE7">
        <w:t>images</w:t>
      </w:r>
      <w:proofErr w:type="spellEnd"/>
      <w:r w:rsidRPr="005D1CE7">
        <w:t xml:space="preserve">,” </w:t>
      </w:r>
      <w:proofErr w:type="spellStart"/>
      <w:r w:rsidRPr="005D1CE7">
        <w:t>in</w:t>
      </w:r>
      <w:proofErr w:type="spellEnd"/>
      <w:r w:rsidRPr="005D1CE7">
        <w:t xml:space="preserve"> </w:t>
      </w:r>
      <w:proofErr w:type="spellStart"/>
      <w:r w:rsidRPr="005D1CE7">
        <w:t>Lecture</w:t>
      </w:r>
      <w:proofErr w:type="spellEnd"/>
      <w:r w:rsidRPr="005D1CE7">
        <w:t xml:space="preserve"> </w:t>
      </w:r>
      <w:proofErr w:type="spellStart"/>
      <w:r w:rsidRPr="005D1CE7">
        <w:t>notes</w:t>
      </w:r>
      <w:proofErr w:type="spellEnd"/>
      <w:r w:rsidRPr="005D1CE7">
        <w:t xml:space="preserve"> </w:t>
      </w:r>
      <w:proofErr w:type="spellStart"/>
      <w:r w:rsidRPr="005D1CE7">
        <w:t>in</w:t>
      </w:r>
      <w:proofErr w:type="spellEnd"/>
      <w:r w:rsidRPr="005D1CE7">
        <w:t xml:space="preserve"> </w:t>
      </w:r>
      <w:proofErr w:type="spellStart"/>
      <w:r w:rsidRPr="005D1CE7">
        <w:t>computer</w:t>
      </w:r>
      <w:proofErr w:type="spellEnd"/>
      <w:r w:rsidRPr="005D1CE7">
        <w:t xml:space="preserve"> </w:t>
      </w:r>
      <w:proofErr w:type="spellStart"/>
      <w:r w:rsidRPr="005D1CE7">
        <w:t>science</w:t>
      </w:r>
      <w:proofErr w:type="spellEnd"/>
      <w:r w:rsidRPr="005D1CE7">
        <w:t xml:space="preserve">, 2022, </w:t>
      </w:r>
      <w:proofErr w:type="spellStart"/>
      <w:r w:rsidRPr="005D1CE7">
        <w:t>pp</w:t>
      </w:r>
      <w:proofErr w:type="spellEnd"/>
      <w:r w:rsidRPr="005D1CE7">
        <w:t xml:space="preserve">. 272–284. </w:t>
      </w:r>
      <w:proofErr w:type="spellStart"/>
      <w:r w:rsidRPr="005D1CE7">
        <w:t>doi</w:t>
      </w:r>
      <w:proofErr w:type="spellEnd"/>
      <w:r w:rsidRPr="005D1CE7">
        <w:t>: 10.1007/978-3-031-08999-2_22.</w:t>
      </w:r>
    </w:p>
    <w:p w14:paraId="2209E58E" w14:textId="77777777" w:rsidR="00364825" w:rsidRPr="005D1CE7" w:rsidRDefault="00364825" w:rsidP="005D1CE7">
      <w:pPr>
        <w:pStyle w:val="a0"/>
      </w:pPr>
      <w:r w:rsidRPr="005D1CE7">
        <w:t xml:space="preserve">I. </w:t>
      </w:r>
      <w:proofErr w:type="spellStart"/>
      <w:r w:rsidRPr="005D1CE7">
        <w:t>Aboussaleh</w:t>
      </w:r>
      <w:proofErr w:type="spellEnd"/>
      <w:r w:rsidRPr="005D1CE7">
        <w:t xml:space="preserve">, J. </w:t>
      </w:r>
      <w:proofErr w:type="spellStart"/>
      <w:r w:rsidRPr="005D1CE7">
        <w:t>Riffi</w:t>
      </w:r>
      <w:proofErr w:type="spellEnd"/>
      <w:r w:rsidRPr="005D1CE7">
        <w:t xml:space="preserve">, K. E. </w:t>
      </w:r>
      <w:proofErr w:type="spellStart"/>
      <w:r w:rsidRPr="005D1CE7">
        <w:t>Fazazy</w:t>
      </w:r>
      <w:proofErr w:type="spellEnd"/>
      <w:r w:rsidRPr="005D1CE7">
        <w:t xml:space="preserve">, A. M. </w:t>
      </w:r>
      <w:proofErr w:type="spellStart"/>
      <w:r w:rsidRPr="005D1CE7">
        <w:t>Mahraz</w:t>
      </w:r>
      <w:proofErr w:type="spellEnd"/>
      <w:r w:rsidRPr="005D1CE7">
        <w:t xml:space="preserve">, </w:t>
      </w:r>
      <w:proofErr w:type="spellStart"/>
      <w:r w:rsidRPr="005D1CE7">
        <w:t>and</w:t>
      </w:r>
      <w:proofErr w:type="spellEnd"/>
      <w:r w:rsidRPr="005D1CE7">
        <w:t xml:space="preserve"> H. </w:t>
      </w:r>
      <w:proofErr w:type="spellStart"/>
      <w:r w:rsidRPr="005D1CE7">
        <w:t>Tairi</w:t>
      </w:r>
      <w:proofErr w:type="spellEnd"/>
      <w:r w:rsidRPr="005D1CE7">
        <w:t xml:space="preserve">, “3DUV-NetR+: A 3D </w:t>
      </w:r>
      <w:proofErr w:type="spellStart"/>
      <w:r w:rsidRPr="005D1CE7">
        <w:t>hybrid</w:t>
      </w:r>
      <w:proofErr w:type="spellEnd"/>
      <w:r w:rsidRPr="005D1CE7">
        <w:t xml:space="preserve"> </w:t>
      </w:r>
      <w:proofErr w:type="spellStart"/>
      <w:r w:rsidRPr="005D1CE7">
        <w:t>semantic</w:t>
      </w:r>
      <w:proofErr w:type="spellEnd"/>
      <w:r w:rsidRPr="005D1CE7">
        <w:t xml:space="preserve"> </w:t>
      </w:r>
      <w:proofErr w:type="spellStart"/>
      <w:r w:rsidRPr="005D1CE7">
        <w:t>architecture</w:t>
      </w:r>
      <w:proofErr w:type="spellEnd"/>
      <w:r w:rsidRPr="005D1CE7">
        <w:t xml:space="preserve"> </w:t>
      </w:r>
      <w:proofErr w:type="spellStart"/>
      <w:r w:rsidRPr="005D1CE7">
        <w:t>using</w:t>
      </w:r>
      <w:proofErr w:type="spellEnd"/>
      <w:r w:rsidRPr="005D1CE7">
        <w:t xml:space="preserve"> </w:t>
      </w:r>
      <w:proofErr w:type="spellStart"/>
      <w:r w:rsidRPr="005D1CE7">
        <w:t>transformers</w:t>
      </w:r>
      <w:proofErr w:type="spellEnd"/>
      <w:r w:rsidRPr="005D1CE7">
        <w:t xml:space="preserve"> </w:t>
      </w:r>
      <w:proofErr w:type="spellStart"/>
      <w:r w:rsidRPr="005D1CE7">
        <w:t>for</w:t>
      </w:r>
      <w:proofErr w:type="spellEnd"/>
      <w:r w:rsidRPr="005D1CE7">
        <w:t xml:space="preserve"> 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 </w:t>
      </w:r>
      <w:proofErr w:type="spellStart"/>
      <w:r w:rsidRPr="005D1CE7">
        <w:t>with</w:t>
      </w:r>
      <w:proofErr w:type="spellEnd"/>
      <w:r w:rsidRPr="005D1CE7">
        <w:t xml:space="preserve"> </w:t>
      </w:r>
      <w:proofErr w:type="spellStart"/>
      <w:r w:rsidRPr="005D1CE7">
        <w:t>MultiModal</w:t>
      </w:r>
      <w:proofErr w:type="spellEnd"/>
      <w:r w:rsidRPr="005D1CE7">
        <w:t xml:space="preserve"> MR </w:t>
      </w:r>
      <w:proofErr w:type="spellStart"/>
      <w:r w:rsidRPr="005D1CE7">
        <w:t>images</w:t>
      </w:r>
      <w:proofErr w:type="spellEnd"/>
      <w:r w:rsidRPr="005D1CE7">
        <w:t xml:space="preserve">,” </w:t>
      </w:r>
      <w:proofErr w:type="spellStart"/>
      <w:r w:rsidRPr="005D1CE7">
        <w:t>Results</w:t>
      </w:r>
      <w:proofErr w:type="spellEnd"/>
      <w:r w:rsidRPr="005D1CE7">
        <w:t xml:space="preserve"> </w:t>
      </w:r>
      <w:proofErr w:type="spellStart"/>
      <w:r w:rsidRPr="005D1CE7">
        <w:t>in</w:t>
      </w:r>
      <w:proofErr w:type="spellEnd"/>
      <w:r w:rsidRPr="005D1CE7">
        <w:t xml:space="preserve"> </w:t>
      </w:r>
      <w:proofErr w:type="spellStart"/>
      <w:r w:rsidRPr="005D1CE7">
        <w:t>Engineering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21, p. 101892, </w:t>
      </w:r>
      <w:proofErr w:type="spellStart"/>
      <w:r w:rsidRPr="005D1CE7">
        <w:t>Feb</w:t>
      </w:r>
      <w:proofErr w:type="spellEnd"/>
      <w:r w:rsidRPr="005D1CE7">
        <w:t xml:space="preserve">. 2024, </w:t>
      </w:r>
      <w:proofErr w:type="spellStart"/>
      <w:r w:rsidRPr="005D1CE7">
        <w:t>doi</w:t>
      </w:r>
      <w:proofErr w:type="spellEnd"/>
      <w:r w:rsidRPr="005D1CE7">
        <w:t>: 10.1016/j.rineng.2024.101892.</w:t>
      </w:r>
    </w:p>
    <w:p w14:paraId="70B8416A" w14:textId="77777777" w:rsidR="00364825" w:rsidRPr="005D1CE7" w:rsidRDefault="00364825" w:rsidP="005D1CE7">
      <w:pPr>
        <w:pStyle w:val="a0"/>
      </w:pPr>
      <w:r w:rsidRPr="005D1CE7">
        <w:t xml:space="preserve">K. </w:t>
      </w:r>
      <w:proofErr w:type="spellStart"/>
      <w:r w:rsidRPr="005D1CE7">
        <w:t>Jagani</w:t>
      </w:r>
      <w:proofErr w:type="spellEnd"/>
      <w:r w:rsidRPr="005D1CE7">
        <w:t xml:space="preserve">, M. A. </w:t>
      </w:r>
      <w:proofErr w:type="spellStart"/>
      <w:r w:rsidRPr="005D1CE7">
        <w:t>Hanif</w:t>
      </w:r>
      <w:proofErr w:type="spellEnd"/>
      <w:r w:rsidRPr="005D1CE7">
        <w:t xml:space="preserve">, J. A. A. </w:t>
      </w:r>
      <w:proofErr w:type="spellStart"/>
      <w:r w:rsidRPr="005D1CE7">
        <w:t>Jothi</w:t>
      </w:r>
      <w:proofErr w:type="spellEnd"/>
      <w:r w:rsidRPr="005D1CE7">
        <w:t xml:space="preserve">, </w:t>
      </w:r>
      <w:proofErr w:type="spellStart"/>
      <w:r w:rsidRPr="005D1CE7">
        <w:t>and</w:t>
      </w:r>
      <w:proofErr w:type="spellEnd"/>
      <w:r w:rsidRPr="005D1CE7">
        <w:t xml:space="preserve"> M. </w:t>
      </w:r>
      <w:proofErr w:type="spellStart"/>
      <w:r w:rsidRPr="005D1CE7">
        <w:t>Shafique</w:t>
      </w:r>
      <w:proofErr w:type="spellEnd"/>
      <w:r w:rsidRPr="005D1CE7">
        <w:t>, “CA-U-</w:t>
      </w:r>
      <w:proofErr w:type="spellStart"/>
      <w:r w:rsidRPr="005D1CE7">
        <w:t>Net</w:t>
      </w:r>
      <w:proofErr w:type="spellEnd"/>
      <w:r w:rsidRPr="005D1CE7">
        <w:t xml:space="preserve">: </w:t>
      </w:r>
      <w:proofErr w:type="spellStart"/>
      <w:r w:rsidRPr="005D1CE7">
        <w:t>Context</w:t>
      </w:r>
      <w:proofErr w:type="spellEnd"/>
      <w:r w:rsidRPr="005D1CE7">
        <w:t xml:space="preserve"> </w:t>
      </w:r>
      <w:proofErr w:type="spellStart"/>
      <w:r w:rsidRPr="005D1CE7">
        <w:t>Aware</w:t>
      </w:r>
      <w:proofErr w:type="spellEnd"/>
      <w:r w:rsidRPr="005D1CE7">
        <w:t xml:space="preserve"> U-</w:t>
      </w:r>
      <w:proofErr w:type="spellStart"/>
      <w:r w:rsidRPr="005D1CE7">
        <w:t>Net</w:t>
      </w:r>
      <w:proofErr w:type="spellEnd"/>
      <w:r w:rsidRPr="005D1CE7">
        <w:t xml:space="preserve"> </w:t>
      </w:r>
      <w:proofErr w:type="spellStart"/>
      <w:r w:rsidRPr="005D1CE7">
        <w:t>For</w:t>
      </w:r>
      <w:proofErr w:type="spellEnd"/>
      <w:r w:rsidRPr="005D1CE7">
        <w:t xml:space="preserve"> 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,” IEEE </w:t>
      </w:r>
      <w:proofErr w:type="spellStart"/>
      <w:r w:rsidRPr="005D1CE7">
        <w:t>Xplore</w:t>
      </w:r>
      <w:proofErr w:type="spellEnd"/>
      <w:r w:rsidRPr="005D1CE7">
        <w:t xml:space="preserve">, </w:t>
      </w:r>
      <w:proofErr w:type="spellStart"/>
      <w:r w:rsidRPr="005D1CE7">
        <w:t>pp</w:t>
      </w:r>
      <w:proofErr w:type="spellEnd"/>
      <w:r w:rsidRPr="005D1CE7">
        <w:t xml:space="preserve">. 1–7, </w:t>
      </w:r>
      <w:proofErr w:type="spellStart"/>
      <w:r w:rsidRPr="005D1CE7">
        <w:t>Jun</w:t>
      </w:r>
      <w:proofErr w:type="spellEnd"/>
      <w:r w:rsidRPr="005D1CE7">
        <w:t xml:space="preserve">. 2025, </w:t>
      </w:r>
      <w:proofErr w:type="spellStart"/>
      <w:r w:rsidRPr="005D1CE7">
        <w:t>doi</w:t>
      </w:r>
      <w:proofErr w:type="spellEnd"/>
      <w:r w:rsidRPr="005D1CE7">
        <w:t>: 10.1109/ijcnn64981.2025.11228675.</w:t>
      </w:r>
    </w:p>
    <w:p w14:paraId="67B26EA0" w14:textId="77777777" w:rsidR="00364825" w:rsidRPr="005D1CE7" w:rsidRDefault="00364825" w:rsidP="005D1CE7">
      <w:pPr>
        <w:pStyle w:val="a0"/>
      </w:pPr>
      <w:r w:rsidRPr="005D1CE7">
        <w:t xml:space="preserve">M. </w:t>
      </w:r>
      <w:proofErr w:type="spellStart"/>
      <w:r w:rsidRPr="005D1CE7">
        <w:t>Zhang</w:t>
      </w:r>
      <w:proofErr w:type="spellEnd"/>
      <w:r w:rsidRPr="005D1CE7">
        <w:t xml:space="preserve"> </w:t>
      </w:r>
      <w:proofErr w:type="spellStart"/>
      <w:r w:rsidRPr="005D1CE7">
        <w:t>et</w:t>
      </w:r>
      <w:proofErr w:type="spellEnd"/>
      <w:r w:rsidRPr="005D1CE7">
        <w:t xml:space="preserve"> </w:t>
      </w:r>
      <w:proofErr w:type="spellStart"/>
      <w:r w:rsidRPr="005D1CE7">
        <w:t>al</w:t>
      </w:r>
      <w:proofErr w:type="spellEnd"/>
      <w:r w:rsidRPr="005D1CE7">
        <w:t>., “</w:t>
      </w:r>
      <w:proofErr w:type="spellStart"/>
      <w:r w:rsidRPr="005D1CE7">
        <w:t>Augmented</w:t>
      </w:r>
      <w:proofErr w:type="spellEnd"/>
      <w:r w:rsidRPr="005D1CE7">
        <w:t xml:space="preserve"> </w:t>
      </w:r>
      <w:proofErr w:type="spellStart"/>
      <w:r w:rsidRPr="005D1CE7">
        <w:t>Transformer</w:t>
      </w:r>
      <w:proofErr w:type="spellEnd"/>
      <w:r w:rsidRPr="005D1CE7">
        <w:t xml:space="preserve"> </w:t>
      </w:r>
      <w:proofErr w:type="spellStart"/>
      <w:r w:rsidRPr="005D1CE7">
        <w:t>network</w:t>
      </w:r>
      <w:proofErr w:type="spellEnd"/>
      <w:r w:rsidRPr="005D1CE7">
        <w:t xml:space="preserve"> </w:t>
      </w:r>
      <w:proofErr w:type="spellStart"/>
      <w:r w:rsidRPr="005D1CE7">
        <w:t>for</w:t>
      </w:r>
      <w:proofErr w:type="spellEnd"/>
      <w:r w:rsidRPr="005D1CE7">
        <w:t xml:space="preserve"> MRI 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,” </w:t>
      </w:r>
      <w:proofErr w:type="spellStart"/>
      <w:r w:rsidRPr="005D1CE7">
        <w:t>Journal</w:t>
      </w:r>
      <w:proofErr w:type="spellEnd"/>
      <w:r w:rsidRPr="005D1CE7">
        <w:t xml:space="preserve"> </w:t>
      </w:r>
      <w:proofErr w:type="spellStart"/>
      <w:r w:rsidRPr="005D1CE7">
        <w:t>of</w:t>
      </w:r>
      <w:proofErr w:type="spellEnd"/>
      <w:r w:rsidRPr="005D1CE7">
        <w:t xml:space="preserve"> </w:t>
      </w:r>
      <w:proofErr w:type="spellStart"/>
      <w:r w:rsidRPr="005D1CE7">
        <w:t>King</w:t>
      </w:r>
      <w:proofErr w:type="spellEnd"/>
      <w:r w:rsidRPr="005D1CE7">
        <w:t xml:space="preserve"> </w:t>
      </w:r>
      <w:proofErr w:type="spellStart"/>
      <w:r w:rsidRPr="005D1CE7">
        <w:t>Saud</w:t>
      </w:r>
      <w:proofErr w:type="spellEnd"/>
      <w:r w:rsidRPr="005D1CE7">
        <w:t xml:space="preserve"> </w:t>
      </w:r>
      <w:proofErr w:type="spellStart"/>
      <w:r w:rsidRPr="005D1CE7">
        <w:t>University</w:t>
      </w:r>
      <w:proofErr w:type="spellEnd"/>
      <w:r w:rsidRPr="005D1CE7">
        <w:t xml:space="preserve"> - </w:t>
      </w:r>
      <w:proofErr w:type="spellStart"/>
      <w:r w:rsidRPr="005D1CE7">
        <w:t>Computer</w:t>
      </w:r>
      <w:proofErr w:type="spellEnd"/>
      <w:r w:rsidRPr="005D1CE7">
        <w:t xml:space="preserve"> </w:t>
      </w:r>
      <w:proofErr w:type="spellStart"/>
      <w:r w:rsidRPr="005D1CE7">
        <w:t>and</w:t>
      </w:r>
      <w:proofErr w:type="spellEnd"/>
      <w:r w:rsidRPr="005D1CE7">
        <w:t xml:space="preserve"> </w:t>
      </w:r>
      <w:proofErr w:type="spellStart"/>
      <w:r w:rsidRPr="005D1CE7">
        <w:t>Information</w:t>
      </w:r>
      <w:proofErr w:type="spellEnd"/>
      <w:r w:rsidRPr="005D1CE7">
        <w:t xml:space="preserve"> </w:t>
      </w:r>
      <w:proofErr w:type="spellStart"/>
      <w:r w:rsidRPr="005D1CE7">
        <w:t>Sciences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36, </w:t>
      </w:r>
      <w:proofErr w:type="spellStart"/>
      <w:r w:rsidRPr="005D1CE7">
        <w:t>no</w:t>
      </w:r>
      <w:proofErr w:type="spellEnd"/>
      <w:r w:rsidRPr="005D1CE7">
        <w:t xml:space="preserve">. 1, p. 101917, </w:t>
      </w:r>
      <w:proofErr w:type="spellStart"/>
      <w:r w:rsidRPr="005D1CE7">
        <w:t>Jan</w:t>
      </w:r>
      <w:proofErr w:type="spellEnd"/>
      <w:r w:rsidRPr="005D1CE7">
        <w:t xml:space="preserve">. 2024, </w:t>
      </w:r>
      <w:proofErr w:type="spellStart"/>
      <w:r w:rsidRPr="005D1CE7">
        <w:t>doi</w:t>
      </w:r>
      <w:proofErr w:type="spellEnd"/>
      <w:r w:rsidRPr="005D1CE7">
        <w:t>: 10.1016/j.jksuci.2024.101917.</w:t>
      </w:r>
    </w:p>
    <w:p w14:paraId="434AD85A" w14:textId="77777777" w:rsidR="00364825" w:rsidRPr="005D1CE7" w:rsidRDefault="00364825" w:rsidP="005D1CE7">
      <w:pPr>
        <w:pStyle w:val="a0"/>
      </w:pPr>
      <w:r w:rsidRPr="005D1CE7">
        <w:t xml:space="preserve">M. N. </w:t>
      </w:r>
      <w:proofErr w:type="spellStart"/>
      <w:r w:rsidRPr="005D1CE7">
        <w:t>Nagib</w:t>
      </w:r>
      <w:proofErr w:type="spellEnd"/>
      <w:r w:rsidRPr="005D1CE7">
        <w:t xml:space="preserve">, R. </w:t>
      </w:r>
      <w:proofErr w:type="spellStart"/>
      <w:r w:rsidRPr="005D1CE7">
        <w:t>Pervez</w:t>
      </w:r>
      <w:proofErr w:type="spellEnd"/>
      <w:r w:rsidRPr="005D1CE7">
        <w:t xml:space="preserve">, A. A. </w:t>
      </w:r>
      <w:proofErr w:type="spellStart"/>
      <w:r w:rsidRPr="005D1CE7">
        <w:t>Nova</w:t>
      </w:r>
      <w:proofErr w:type="spellEnd"/>
      <w:r w:rsidRPr="005D1CE7">
        <w:t xml:space="preserve">, H. R. </w:t>
      </w:r>
      <w:proofErr w:type="spellStart"/>
      <w:r w:rsidRPr="005D1CE7">
        <w:t>Nabil</w:t>
      </w:r>
      <w:proofErr w:type="spellEnd"/>
      <w:r w:rsidRPr="005D1CE7">
        <w:t xml:space="preserve">, Z. </w:t>
      </w:r>
      <w:proofErr w:type="spellStart"/>
      <w:r w:rsidRPr="005D1CE7">
        <w:t>Aung</w:t>
      </w:r>
      <w:proofErr w:type="spellEnd"/>
      <w:r w:rsidRPr="005D1CE7">
        <w:t xml:space="preserve">, </w:t>
      </w:r>
      <w:proofErr w:type="spellStart"/>
      <w:r w:rsidRPr="005D1CE7">
        <w:t>and</w:t>
      </w:r>
      <w:proofErr w:type="spellEnd"/>
      <w:r w:rsidRPr="005D1CE7">
        <w:t xml:space="preserve"> M. F. </w:t>
      </w:r>
      <w:proofErr w:type="spellStart"/>
      <w:r w:rsidRPr="005D1CE7">
        <w:t>Mridha</w:t>
      </w:r>
      <w:proofErr w:type="spellEnd"/>
      <w:r w:rsidRPr="005D1CE7">
        <w:t xml:space="preserve">, “TUSEGNET: A </w:t>
      </w:r>
      <w:proofErr w:type="spellStart"/>
      <w:r w:rsidRPr="005D1CE7">
        <w:t>Transformer-Based</w:t>
      </w:r>
      <w:proofErr w:type="spellEnd"/>
      <w:r w:rsidRPr="005D1CE7">
        <w:t xml:space="preserve"> </w:t>
      </w:r>
      <w:proofErr w:type="spellStart"/>
      <w:r w:rsidRPr="005D1CE7">
        <w:t>and</w:t>
      </w:r>
      <w:proofErr w:type="spellEnd"/>
      <w:r w:rsidRPr="005D1CE7">
        <w:t xml:space="preserve"> </w:t>
      </w:r>
      <w:proofErr w:type="spellStart"/>
      <w:r w:rsidRPr="005D1CE7">
        <w:t>Attention-Enhanced</w:t>
      </w:r>
      <w:proofErr w:type="spellEnd"/>
      <w:r w:rsidRPr="005D1CE7">
        <w:t xml:space="preserve"> </w:t>
      </w:r>
      <w:proofErr w:type="spellStart"/>
      <w:r w:rsidRPr="005D1CE7">
        <w:t>architecture</w:t>
      </w:r>
      <w:proofErr w:type="spellEnd"/>
      <w:r w:rsidRPr="005D1CE7">
        <w:t xml:space="preserve"> </w:t>
      </w:r>
      <w:proofErr w:type="spellStart"/>
      <w:r w:rsidRPr="005D1CE7">
        <w:t>for</w:t>
      </w:r>
      <w:proofErr w:type="spellEnd"/>
      <w:r w:rsidRPr="005D1CE7">
        <w:t xml:space="preserve"> 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,” IEEE </w:t>
      </w:r>
      <w:proofErr w:type="spellStart"/>
      <w:r w:rsidRPr="005D1CE7">
        <w:t>Open</w:t>
      </w:r>
      <w:proofErr w:type="spellEnd"/>
      <w:r w:rsidRPr="005D1CE7">
        <w:t xml:space="preserve"> </w:t>
      </w:r>
      <w:proofErr w:type="spellStart"/>
      <w:r w:rsidRPr="005D1CE7">
        <w:t>Journal</w:t>
      </w:r>
      <w:proofErr w:type="spellEnd"/>
      <w:r w:rsidRPr="005D1CE7">
        <w:t xml:space="preserve"> </w:t>
      </w:r>
      <w:proofErr w:type="spellStart"/>
      <w:r w:rsidRPr="005D1CE7">
        <w:t>of</w:t>
      </w:r>
      <w:proofErr w:type="spellEnd"/>
      <w:r w:rsidRPr="005D1CE7">
        <w:t xml:space="preserve"> </w:t>
      </w:r>
      <w:proofErr w:type="spellStart"/>
      <w:r w:rsidRPr="005D1CE7">
        <w:t>the</w:t>
      </w:r>
      <w:proofErr w:type="spellEnd"/>
      <w:r w:rsidRPr="005D1CE7">
        <w:t xml:space="preserve"> </w:t>
      </w:r>
      <w:proofErr w:type="spellStart"/>
      <w:r w:rsidRPr="005D1CE7">
        <w:t>Computer</w:t>
      </w:r>
      <w:proofErr w:type="spellEnd"/>
      <w:r w:rsidRPr="005D1CE7">
        <w:t xml:space="preserve"> </w:t>
      </w:r>
      <w:proofErr w:type="spellStart"/>
      <w:r w:rsidRPr="005D1CE7">
        <w:t>Society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6, </w:t>
      </w:r>
      <w:proofErr w:type="spellStart"/>
      <w:r w:rsidRPr="005D1CE7">
        <w:t>pp</w:t>
      </w:r>
      <w:proofErr w:type="spellEnd"/>
      <w:r w:rsidRPr="005D1CE7">
        <w:t xml:space="preserve">. 750–761, </w:t>
      </w:r>
      <w:proofErr w:type="spellStart"/>
      <w:r w:rsidRPr="005D1CE7">
        <w:t>Jan</w:t>
      </w:r>
      <w:proofErr w:type="spellEnd"/>
      <w:r w:rsidRPr="005D1CE7">
        <w:t xml:space="preserve">. 2025, </w:t>
      </w:r>
      <w:proofErr w:type="spellStart"/>
      <w:r w:rsidRPr="005D1CE7">
        <w:t>doi</w:t>
      </w:r>
      <w:proofErr w:type="spellEnd"/>
      <w:r w:rsidRPr="005D1CE7">
        <w:t>: 10.1109/ojcs.2025.3569758.</w:t>
      </w:r>
    </w:p>
    <w:p w14:paraId="295AC193" w14:textId="77777777" w:rsidR="00364825" w:rsidRPr="005D1CE7" w:rsidRDefault="00364825" w:rsidP="005D1CE7">
      <w:pPr>
        <w:pStyle w:val="a0"/>
      </w:pPr>
      <w:r w:rsidRPr="005D1CE7">
        <w:t xml:space="preserve">M. </w:t>
      </w:r>
      <w:proofErr w:type="spellStart"/>
      <w:r w:rsidRPr="005D1CE7">
        <w:t>Iratni</w:t>
      </w:r>
      <w:proofErr w:type="spellEnd"/>
      <w:r w:rsidRPr="005D1CE7">
        <w:t> </w:t>
      </w:r>
      <w:proofErr w:type="spellStart"/>
      <w:r w:rsidRPr="005D1CE7">
        <w:t>et</w:t>
      </w:r>
      <w:proofErr w:type="spellEnd"/>
      <w:r w:rsidRPr="005D1CE7">
        <w:t xml:space="preserve"> </w:t>
      </w:r>
      <w:proofErr w:type="spellStart"/>
      <w:r w:rsidRPr="005D1CE7">
        <w:t>al</w:t>
      </w:r>
      <w:proofErr w:type="spellEnd"/>
      <w:r w:rsidRPr="005D1CE7">
        <w:t>., “</w:t>
      </w:r>
      <w:proofErr w:type="spellStart"/>
      <w:r w:rsidRPr="005D1CE7">
        <w:t>Transformers</w:t>
      </w:r>
      <w:proofErr w:type="spellEnd"/>
      <w:r w:rsidRPr="005D1CE7">
        <w:t xml:space="preserve"> </w:t>
      </w:r>
      <w:proofErr w:type="spellStart"/>
      <w:r w:rsidRPr="005D1CE7">
        <w:t>for</w:t>
      </w:r>
      <w:proofErr w:type="spellEnd"/>
      <w:r w:rsidRPr="005D1CE7">
        <w:t xml:space="preserve"> </w:t>
      </w:r>
      <w:proofErr w:type="spellStart"/>
      <w:r w:rsidRPr="005D1CE7">
        <w:t>Neuroimage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: </w:t>
      </w:r>
      <w:proofErr w:type="spellStart"/>
      <w:r w:rsidRPr="005D1CE7">
        <w:t>Scoping</w:t>
      </w:r>
      <w:proofErr w:type="spellEnd"/>
      <w:r w:rsidRPr="005D1CE7">
        <w:t xml:space="preserve"> </w:t>
      </w:r>
      <w:proofErr w:type="spellStart"/>
      <w:r w:rsidRPr="005D1CE7">
        <w:t>Review</w:t>
      </w:r>
      <w:proofErr w:type="spellEnd"/>
      <w:r w:rsidRPr="005D1CE7">
        <w:t>,” </w:t>
      </w:r>
      <w:proofErr w:type="spellStart"/>
      <w:r w:rsidRPr="005D1CE7">
        <w:t>Journal</w:t>
      </w:r>
      <w:proofErr w:type="spellEnd"/>
      <w:r w:rsidRPr="005D1CE7">
        <w:t xml:space="preserve"> </w:t>
      </w:r>
      <w:proofErr w:type="spellStart"/>
      <w:r w:rsidRPr="005D1CE7">
        <w:t>of</w:t>
      </w:r>
      <w:proofErr w:type="spellEnd"/>
      <w:r w:rsidRPr="005D1CE7">
        <w:t xml:space="preserve"> </w:t>
      </w:r>
      <w:proofErr w:type="spellStart"/>
      <w:r w:rsidRPr="005D1CE7">
        <w:t>Medical</w:t>
      </w:r>
      <w:proofErr w:type="spellEnd"/>
      <w:r w:rsidRPr="005D1CE7">
        <w:t xml:space="preserve"> </w:t>
      </w:r>
      <w:proofErr w:type="spellStart"/>
      <w:r w:rsidRPr="005D1CE7">
        <w:t>Internet</w:t>
      </w:r>
      <w:proofErr w:type="spellEnd"/>
      <w:r w:rsidRPr="005D1CE7">
        <w:t xml:space="preserve"> </w:t>
      </w:r>
      <w:proofErr w:type="spellStart"/>
      <w:r w:rsidRPr="005D1CE7">
        <w:t>Research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27, p. e57723, </w:t>
      </w:r>
      <w:proofErr w:type="spellStart"/>
      <w:r w:rsidRPr="005D1CE7">
        <w:t>Jan</w:t>
      </w:r>
      <w:proofErr w:type="spellEnd"/>
      <w:r w:rsidRPr="005D1CE7">
        <w:t xml:space="preserve">. 2025, </w:t>
      </w:r>
      <w:proofErr w:type="spellStart"/>
      <w:r w:rsidRPr="005D1CE7">
        <w:t>doi</w:t>
      </w:r>
      <w:proofErr w:type="spellEnd"/>
      <w:r w:rsidRPr="005D1CE7">
        <w:t>: 10.2196/57723.</w:t>
      </w:r>
    </w:p>
    <w:p w14:paraId="19C0E5D1" w14:textId="77777777" w:rsidR="00364825" w:rsidRPr="005D1CE7" w:rsidRDefault="00364825" w:rsidP="005D1CE7">
      <w:pPr>
        <w:pStyle w:val="a0"/>
      </w:pPr>
      <w:r w:rsidRPr="005D1CE7">
        <w:t xml:space="preserve">A. </w:t>
      </w:r>
      <w:proofErr w:type="spellStart"/>
      <w:r w:rsidRPr="005D1CE7">
        <w:t>Verma</w:t>
      </w:r>
      <w:proofErr w:type="spellEnd"/>
      <w:r w:rsidRPr="005D1CE7">
        <w:t xml:space="preserve"> </w:t>
      </w:r>
      <w:proofErr w:type="spellStart"/>
      <w:r w:rsidRPr="005D1CE7">
        <w:t>and</w:t>
      </w:r>
      <w:proofErr w:type="spellEnd"/>
      <w:r w:rsidRPr="005D1CE7">
        <w:t xml:space="preserve"> A. K. </w:t>
      </w:r>
      <w:proofErr w:type="spellStart"/>
      <w:r w:rsidRPr="005D1CE7">
        <w:t>Yadav</w:t>
      </w:r>
      <w:proofErr w:type="spellEnd"/>
      <w:r w:rsidRPr="005D1CE7">
        <w:t>, “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 </w:t>
      </w:r>
      <w:proofErr w:type="spellStart"/>
      <w:r w:rsidRPr="005D1CE7">
        <w:t>with</w:t>
      </w:r>
      <w:proofErr w:type="spellEnd"/>
      <w:r w:rsidRPr="005D1CE7">
        <w:t xml:space="preserve"> </w:t>
      </w:r>
      <w:proofErr w:type="spellStart"/>
      <w:r w:rsidRPr="005D1CE7">
        <w:t>deep</w:t>
      </w:r>
      <w:proofErr w:type="spellEnd"/>
      <w:r w:rsidRPr="005D1CE7">
        <w:t xml:space="preserve"> </w:t>
      </w:r>
      <w:proofErr w:type="spellStart"/>
      <w:r w:rsidRPr="005D1CE7">
        <w:t>learning</w:t>
      </w:r>
      <w:proofErr w:type="spellEnd"/>
      <w:r w:rsidRPr="005D1CE7">
        <w:t xml:space="preserve">: </w:t>
      </w:r>
      <w:proofErr w:type="spellStart"/>
      <w:r w:rsidRPr="005D1CE7">
        <w:t>Current</w:t>
      </w:r>
      <w:proofErr w:type="spellEnd"/>
      <w:r w:rsidRPr="005D1CE7">
        <w:t xml:space="preserve"> </w:t>
      </w:r>
      <w:proofErr w:type="spellStart"/>
      <w:r w:rsidRPr="005D1CE7">
        <w:t>approaches</w:t>
      </w:r>
      <w:proofErr w:type="spellEnd"/>
      <w:r w:rsidRPr="005D1CE7">
        <w:t xml:space="preserve"> </w:t>
      </w:r>
      <w:proofErr w:type="spellStart"/>
      <w:r w:rsidRPr="005D1CE7">
        <w:t>and</w:t>
      </w:r>
      <w:proofErr w:type="spellEnd"/>
      <w:r w:rsidRPr="005D1CE7">
        <w:t xml:space="preserve"> </w:t>
      </w:r>
      <w:proofErr w:type="spellStart"/>
      <w:r w:rsidRPr="005D1CE7">
        <w:t>future</w:t>
      </w:r>
      <w:proofErr w:type="spellEnd"/>
      <w:r w:rsidRPr="005D1CE7">
        <w:t xml:space="preserve"> </w:t>
      </w:r>
      <w:proofErr w:type="spellStart"/>
      <w:r w:rsidRPr="005D1CE7">
        <w:t>perspectives</w:t>
      </w:r>
      <w:proofErr w:type="spellEnd"/>
      <w:r w:rsidRPr="005D1CE7">
        <w:t xml:space="preserve">,” </w:t>
      </w:r>
      <w:proofErr w:type="spellStart"/>
      <w:r w:rsidRPr="005D1CE7">
        <w:t>Journal</w:t>
      </w:r>
      <w:proofErr w:type="spellEnd"/>
      <w:r w:rsidRPr="005D1CE7">
        <w:t xml:space="preserve"> </w:t>
      </w:r>
      <w:proofErr w:type="spellStart"/>
      <w:r w:rsidRPr="005D1CE7">
        <w:t>of</w:t>
      </w:r>
      <w:proofErr w:type="spellEnd"/>
      <w:r w:rsidRPr="005D1CE7">
        <w:t xml:space="preserve"> </w:t>
      </w:r>
      <w:proofErr w:type="spellStart"/>
      <w:r w:rsidRPr="005D1CE7">
        <w:t>Neuroscience</w:t>
      </w:r>
      <w:proofErr w:type="spellEnd"/>
      <w:r w:rsidRPr="005D1CE7">
        <w:t xml:space="preserve"> </w:t>
      </w:r>
      <w:proofErr w:type="spellStart"/>
      <w:r w:rsidRPr="005D1CE7">
        <w:t>Methods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418, p. 110424, </w:t>
      </w:r>
      <w:proofErr w:type="spellStart"/>
      <w:r w:rsidRPr="005D1CE7">
        <w:t>Mar</w:t>
      </w:r>
      <w:proofErr w:type="spellEnd"/>
      <w:r w:rsidRPr="005D1CE7">
        <w:t xml:space="preserve">. 2025, </w:t>
      </w:r>
      <w:proofErr w:type="spellStart"/>
      <w:r w:rsidRPr="005D1CE7">
        <w:t>doi</w:t>
      </w:r>
      <w:proofErr w:type="spellEnd"/>
      <w:r w:rsidRPr="005D1CE7">
        <w:t>: 10.1016/j.jneumeth.2025.110424.</w:t>
      </w:r>
    </w:p>
    <w:p w14:paraId="183D4C5C" w14:textId="2D3594FC" w:rsidR="00364825" w:rsidRPr="005D1CE7" w:rsidRDefault="00364825" w:rsidP="005D1CE7">
      <w:pPr>
        <w:pStyle w:val="a0"/>
      </w:pPr>
      <w:r w:rsidRPr="005D1CE7">
        <w:t xml:space="preserve">A. </w:t>
      </w:r>
      <w:proofErr w:type="spellStart"/>
      <w:r w:rsidRPr="005D1CE7">
        <w:t>Zaman</w:t>
      </w:r>
      <w:proofErr w:type="spellEnd"/>
      <w:r w:rsidRPr="005D1CE7">
        <w:t xml:space="preserve"> </w:t>
      </w:r>
      <w:proofErr w:type="spellStart"/>
      <w:r w:rsidRPr="005D1CE7">
        <w:t>et</w:t>
      </w:r>
      <w:proofErr w:type="spellEnd"/>
      <w:r w:rsidRPr="005D1CE7">
        <w:t xml:space="preserve"> </w:t>
      </w:r>
      <w:proofErr w:type="spellStart"/>
      <w:r w:rsidRPr="005D1CE7">
        <w:t>al</w:t>
      </w:r>
      <w:proofErr w:type="spellEnd"/>
      <w:r w:rsidRPr="005D1CE7">
        <w:t>., “</w:t>
      </w:r>
      <w:proofErr w:type="spellStart"/>
      <w:r w:rsidRPr="005D1CE7">
        <w:t>Challenges</w:t>
      </w:r>
      <w:proofErr w:type="spellEnd"/>
      <w:r w:rsidRPr="005D1CE7">
        <w:t xml:space="preserve">, </w:t>
      </w:r>
      <w:proofErr w:type="spellStart"/>
      <w:r w:rsidRPr="005D1CE7">
        <w:t>optimization</w:t>
      </w:r>
      <w:proofErr w:type="spellEnd"/>
      <w:r w:rsidRPr="005D1CE7">
        <w:t xml:space="preserve"> </w:t>
      </w:r>
      <w:proofErr w:type="spellStart"/>
      <w:r w:rsidRPr="005D1CE7">
        <w:t>strategies</w:t>
      </w:r>
      <w:proofErr w:type="spellEnd"/>
      <w:r w:rsidRPr="005D1CE7">
        <w:t xml:space="preserve">, </w:t>
      </w:r>
      <w:proofErr w:type="spellStart"/>
      <w:r w:rsidRPr="005D1CE7">
        <w:t>and</w:t>
      </w:r>
      <w:proofErr w:type="spellEnd"/>
      <w:r w:rsidRPr="005D1CE7">
        <w:t xml:space="preserve"> </w:t>
      </w:r>
      <w:proofErr w:type="spellStart"/>
      <w:r w:rsidRPr="005D1CE7">
        <w:t>future</w:t>
      </w:r>
      <w:proofErr w:type="spellEnd"/>
      <w:r w:rsidRPr="005D1CE7">
        <w:t xml:space="preserve"> </w:t>
      </w:r>
      <w:proofErr w:type="spellStart"/>
      <w:r w:rsidRPr="005D1CE7">
        <w:t>horizons</w:t>
      </w:r>
      <w:proofErr w:type="spellEnd"/>
      <w:r w:rsidRPr="005D1CE7">
        <w:t xml:space="preserve"> </w:t>
      </w:r>
      <w:proofErr w:type="spellStart"/>
      <w:r w:rsidRPr="005D1CE7">
        <w:t>of</w:t>
      </w:r>
      <w:proofErr w:type="spellEnd"/>
      <w:r w:rsidRPr="005D1CE7">
        <w:t xml:space="preserve"> </w:t>
      </w:r>
      <w:proofErr w:type="spellStart"/>
      <w:r w:rsidRPr="005D1CE7">
        <w:t>advanced</w:t>
      </w:r>
      <w:proofErr w:type="spellEnd"/>
      <w:r w:rsidRPr="005D1CE7">
        <w:t xml:space="preserve"> </w:t>
      </w:r>
      <w:proofErr w:type="spellStart"/>
      <w:r w:rsidRPr="005D1CE7">
        <w:t>deep</w:t>
      </w:r>
      <w:proofErr w:type="spellEnd"/>
      <w:r w:rsidRPr="005D1CE7">
        <w:t xml:space="preserve"> </w:t>
      </w:r>
      <w:proofErr w:type="spellStart"/>
      <w:r w:rsidRPr="005D1CE7">
        <w:t>learning</w:t>
      </w:r>
      <w:proofErr w:type="spellEnd"/>
      <w:r w:rsidRPr="005D1CE7">
        <w:t xml:space="preserve"> </w:t>
      </w:r>
      <w:proofErr w:type="spellStart"/>
      <w:r w:rsidRPr="005D1CE7">
        <w:t>approaches</w:t>
      </w:r>
      <w:proofErr w:type="spellEnd"/>
      <w:r w:rsidRPr="005D1CE7">
        <w:t xml:space="preserve"> </w:t>
      </w:r>
      <w:proofErr w:type="spellStart"/>
      <w:r w:rsidRPr="005D1CE7">
        <w:t>for</w:t>
      </w:r>
      <w:proofErr w:type="spellEnd"/>
      <w:r w:rsidRPr="005D1CE7">
        <w:t xml:space="preserve"> 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lesion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,” </w:t>
      </w:r>
      <w:proofErr w:type="spellStart"/>
      <w:r w:rsidRPr="005D1CE7">
        <w:t>Methods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239, </w:t>
      </w:r>
      <w:proofErr w:type="spellStart"/>
      <w:r w:rsidRPr="005D1CE7">
        <w:t>pp</w:t>
      </w:r>
      <w:proofErr w:type="spellEnd"/>
      <w:r w:rsidRPr="005D1CE7">
        <w:t xml:space="preserve">. 140–168, </w:t>
      </w:r>
      <w:proofErr w:type="spellStart"/>
      <w:r w:rsidRPr="005D1CE7">
        <w:t>Apr</w:t>
      </w:r>
      <w:proofErr w:type="spellEnd"/>
      <w:r w:rsidRPr="005D1CE7">
        <w:t>. 2025</w:t>
      </w:r>
      <w:r w:rsidR="00663EC0" w:rsidRPr="005D1CE7">
        <w:t>.</w:t>
      </w:r>
    </w:p>
    <w:p w14:paraId="1F311B4F" w14:textId="0817F1BF" w:rsidR="007D45B5" w:rsidRPr="005D1CE7" w:rsidRDefault="00364825" w:rsidP="005D1CE7">
      <w:pPr>
        <w:pStyle w:val="a0"/>
      </w:pPr>
      <w:r w:rsidRPr="005D1CE7">
        <w:t xml:space="preserve">M. </w:t>
      </w:r>
      <w:proofErr w:type="spellStart"/>
      <w:r w:rsidRPr="005D1CE7">
        <w:t>Havaei</w:t>
      </w:r>
      <w:proofErr w:type="spellEnd"/>
      <w:r w:rsidRPr="005D1CE7">
        <w:t xml:space="preserve"> </w:t>
      </w:r>
      <w:proofErr w:type="spellStart"/>
      <w:r w:rsidRPr="005D1CE7">
        <w:t>et</w:t>
      </w:r>
      <w:proofErr w:type="spellEnd"/>
      <w:r w:rsidRPr="005D1CE7">
        <w:t xml:space="preserve"> </w:t>
      </w:r>
      <w:proofErr w:type="spellStart"/>
      <w:r w:rsidRPr="005D1CE7">
        <w:t>al</w:t>
      </w:r>
      <w:proofErr w:type="spellEnd"/>
      <w:r w:rsidRPr="005D1CE7">
        <w:t>., “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 </w:t>
      </w:r>
      <w:proofErr w:type="spellStart"/>
      <w:r w:rsidRPr="005D1CE7">
        <w:t>with</w:t>
      </w:r>
      <w:proofErr w:type="spellEnd"/>
      <w:r w:rsidRPr="005D1CE7">
        <w:t xml:space="preserve"> </w:t>
      </w:r>
      <w:proofErr w:type="spellStart"/>
      <w:r w:rsidRPr="005D1CE7">
        <w:t>Deep</w:t>
      </w:r>
      <w:proofErr w:type="spellEnd"/>
      <w:r w:rsidRPr="005D1CE7">
        <w:t xml:space="preserve"> </w:t>
      </w:r>
      <w:proofErr w:type="spellStart"/>
      <w:r w:rsidRPr="005D1CE7">
        <w:t>Neural</w:t>
      </w:r>
      <w:proofErr w:type="spellEnd"/>
      <w:r w:rsidRPr="005D1CE7">
        <w:t xml:space="preserve"> </w:t>
      </w:r>
      <w:proofErr w:type="spellStart"/>
      <w:r w:rsidRPr="005D1CE7">
        <w:t>Networks</w:t>
      </w:r>
      <w:proofErr w:type="spellEnd"/>
      <w:r w:rsidRPr="005D1CE7">
        <w:t xml:space="preserve">,” </w:t>
      </w:r>
      <w:proofErr w:type="spellStart"/>
      <w:r w:rsidRPr="005D1CE7">
        <w:t>Medical</w:t>
      </w:r>
      <w:proofErr w:type="spellEnd"/>
      <w:r w:rsidRPr="005D1CE7">
        <w:t xml:space="preserve"> </w:t>
      </w:r>
      <w:proofErr w:type="spellStart"/>
      <w:r w:rsidRPr="005D1CE7">
        <w:t>Image</w:t>
      </w:r>
      <w:proofErr w:type="spellEnd"/>
      <w:r w:rsidRPr="005D1CE7">
        <w:t xml:space="preserve"> </w:t>
      </w:r>
      <w:proofErr w:type="spellStart"/>
      <w:r w:rsidRPr="005D1CE7">
        <w:t>Analysis</w:t>
      </w:r>
      <w:proofErr w:type="spellEnd"/>
      <w:r w:rsidRPr="005D1CE7">
        <w:t xml:space="preserve">, </w:t>
      </w:r>
      <w:proofErr w:type="spellStart"/>
      <w:r w:rsidRPr="005D1CE7">
        <w:t>vol</w:t>
      </w:r>
      <w:proofErr w:type="spellEnd"/>
      <w:r w:rsidRPr="005D1CE7">
        <w:t xml:space="preserve">. 35, </w:t>
      </w:r>
      <w:proofErr w:type="spellStart"/>
      <w:r w:rsidRPr="005D1CE7">
        <w:t>pp</w:t>
      </w:r>
      <w:proofErr w:type="spellEnd"/>
      <w:r w:rsidRPr="005D1CE7">
        <w:t xml:space="preserve">. 18–31, </w:t>
      </w:r>
      <w:proofErr w:type="spellStart"/>
      <w:r w:rsidRPr="005D1CE7">
        <w:t>May</w:t>
      </w:r>
      <w:proofErr w:type="spellEnd"/>
      <w:r w:rsidRPr="005D1CE7">
        <w:t xml:space="preserve"> 2016, </w:t>
      </w:r>
      <w:proofErr w:type="spellStart"/>
      <w:r w:rsidRPr="005D1CE7">
        <w:t>doi</w:t>
      </w:r>
      <w:proofErr w:type="spellEnd"/>
      <w:r w:rsidRPr="005D1CE7">
        <w:t>: 10.1016/j.media.2016.05.004.</w:t>
      </w:r>
    </w:p>
    <w:p w14:paraId="727A0193" w14:textId="3D4A1690" w:rsidR="00364825" w:rsidRPr="00845FA9" w:rsidRDefault="00845FA9" w:rsidP="005D1CE7">
      <w:pPr>
        <w:pStyle w:val="a0"/>
        <w:sectPr w:rsidR="00364825" w:rsidRPr="00845FA9" w:rsidSect="00B83FFA">
          <w:type w:val="continuous"/>
          <w:pgSz w:w="11906" w:h="16838" w:code="9"/>
          <w:pgMar w:top="539" w:right="890" w:bottom="1440" w:left="890" w:header="720" w:footer="720" w:gutter="0"/>
          <w:cols w:num="2" w:space="360"/>
          <w:docGrid w:linePitch="360"/>
        </w:sectPr>
      </w:pPr>
      <w:r w:rsidRPr="005D1CE7">
        <w:t xml:space="preserve">R. </w:t>
      </w:r>
      <w:proofErr w:type="spellStart"/>
      <w:r w:rsidRPr="005D1CE7">
        <w:t>Ranjbarzadeh</w:t>
      </w:r>
      <w:proofErr w:type="spellEnd"/>
      <w:r w:rsidRPr="005D1CE7">
        <w:t xml:space="preserve">, A. B. </w:t>
      </w:r>
      <w:proofErr w:type="spellStart"/>
      <w:r w:rsidRPr="005D1CE7">
        <w:t>Kasgari</w:t>
      </w:r>
      <w:proofErr w:type="spellEnd"/>
      <w:r w:rsidRPr="005D1CE7">
        <w:t xml:space="preserve">, S. J. </w:t>
      </w:r>
      <w:proofErr w:type="spellStart"/>
      <w:r w:rsidRPr="005D1CE7">
        <w:t>Ghoushchi</w:t>
      </w:r>
      <w:proofErr w:type="spellEnd"/>
      <w:r w:rsidRPr="005D1CE7">
        <w:t xml:space="preserve">, S. </w:t>
      </w:r>
      <w:proofErr w:type="spellStart"/>
      <w:r w:rsidRPr="005D1CE7">
        <w:t>Anari</w:t>
      </w:r>
      <w:proofErr w:type="spellEnd"/>
      <w:r w:rsidRPr="005D1CE7">
        <w:t xml:space="preserve">, M. </w:t>
      </w:r>
      <w:proofErr w:type="spellStart"/>
      <w:r w:rsidRPr="005D1CE7">
        <w:t>Naseri</w:t>
      </w:r>
      <w:proofErr w:type="spellEnd"/>
      <w:r w:rsidRPr="005D1CE7">
        <w:t xml:space="preserve">, </w:t>
      </w:r>
      <w:proofErr w:type="spellStart"/>
      <w:r w:rsidRPr="005D1CE7">
        <w:t>and</w:t>
      </w:r>
      <w:proofErr w:type="spellEnd"/>
      <w:r w:rsidRPr="005D1CE7">
        <w:t xml:space="preserve"> M. </w:t>
      </w:r>
      <w:proofErr w:type="spellStart"/>
      <w:r w:rsidRPr="005D1CE7">
        <w:t>Bendechache</w:t>
      </w:r>
      <w:proofErr w:type="spellEnd"/>
      <w:r w:rsidRPr="005D1CE7">
        <w:t>, “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tumor</w:t>
      </w:r>
      <w:proofErr w:type="spellEnd"/>
      <w:r w:rsidRPr="005D1CE7">
        <w:t xml:space="preserve"> </w:t>
      </w:r>
      <w:proofErr w:type="spellStart"/>
      <w:r w:rsidRPr="005D1CE7">
        <w:t>segmentation</w:t>
      </w:r>
      <w:proofErr w:type="spellEnd"/>
      <w:r w:rsidRPr="005D1CE7">
        <w:t xml:space="preserve"> </w:t>
      </w:r>
      <w:proofErr w:type="spellStart"/>
      <w:r w:rsidRPr="005D1CE7">
        <w:t>based</w:t>
      </w:r>
      <w:proofErr w:type="spellEnd"/>
      <w:r w:rsidRPr="005D1CE7">
        <w:t xml:space="preserve"> </w:t>
      </w:r>
      <w:proofErr w:type="spellStart"/>
      <w:r w:rsidRPr="005D1CE7">
        <w:t>on</w:t>
      </w:r>
      <w:proofErr w:type="spellEnd"/>
      <w:r w:rsidRPr="005D1CE7">
        <w:t xml:space="preserve"> </w:t>
      </w:r>
      <w:proofErr w:type="spellStart"/>
      <w:r w:rsidRPr="005D1CE7">
        <w:t>deep</w:t>
      </w:r>
      <w:proofErr w:type="spellEnd"/>
      <w:r w:rsidRPr="005D1CE7">
        <w:t xml:space="preserve"> </w:t>
      </w:r>
      <w:proofErr w:type="spellStart"/>
      <w:r w:rsidRPr="005D1CE7">
        <w:t>learning</w:t>
      </w:r>
      <w:proofErr w:type="spellEnd"/>
      <w:r w:rsidRPr="005D1CE7">
        <w:t xml:space="preserve"> </w:t>
      </w:r>
      <w:proofErr w:type="spellStart"/>
      <w:r w:rsidRPr="005D1CE7">
        <w:t>and</w:t>
      </w:r>
      <w:proofErr w:type="spellEnd"/>
      <w:r w:rsidRPr="005D1CE7">
        <w:t xml:space="preserve"> </w:t>
      </w:r>
      <w:proofErr w:type="spellStart"/>
      <w:r w:rsidRPr="005D1CE7">
        <w:t>an</w:t>
      </w:r>
      <w:proofErr w:type="spellEnd"/>
      <w:r w:rsidRPr="005D1CE7">
        <w:t xml:space="preserve"> </w:t>
      </w:r>
      <w:proofErr w:type="spellStart"/>
      <w:r w:rsidRPr="005D1CE7">
        <w:t>attention</w:t>
      </w:r>
      <w:proofErr w:type="spellEnd"/>
      <w:r w:rsidRPr="005D1CE7">
        <w:t xml:space="preserve"> </w:t>
      </w:r>
      <w:proofErr w:type="spellStart"/>
      <w:r w:rsidRPr="005D1CE7">
        <w:t>mechanism</w:t>
      </w:r>
      <w:proofErr w:type="spellEnd"/>
      <w:r w:rsidRPr="005D1CE7">
        <w:t xml:space="preserve"> </w:t>
      </w:r>
      <w:proofErr w:type="spellStart"/>
      <w:r w:rsidRPr="005D1CE7">
        <w:t>using</w:t>
      </w:r>
      <w:proofErr w:type="spellEnd"/>
      <w:r w:rsidRPr="005D1CE7">
        <w:t xml:space="preserve"> MRI </w:t>
      </w:r>
      <w:proofErr w:type="spellStart"/>
      <w:r w:rsidRPr="005D1CE7">
        <w:t>multi-modalities</w:t>
      </w:r>
      <w:proofErr w:type="spellEnd"/>
      <w:r w:rsidRPr="005D1CE7">
        <w:t xml:space="preserve"> </w:t>
      </w:r>
      <w:proofErr w:type="spellStart"/>
      <w:r w:rsidRPr="005D1CE7">
        <w:t>brain</w:t>
      </w:r>
      <w:proofErr w:type="spellEnd"/>
      <w:r w:rsidRPr="005D1CE7">
        <w:t xml:space="preserve"> </w:t>
      </w:r>
      <w:proofErr w:type="spellStart"/>
      <w:r w:rsidRPr="005D1CE7">
        <w:t>images</w:t>
      </w:r>
      <w:proofErr w:type="spellEnd"/>
      <w:r w:rsidRPr="005D1CE7">
        <w:t xml:space="preserve">,” </w:t>
      </w:r>
      <w:proofErr w:type="spellStart"/>
      <w:r w:rsidRPr="005D1CE7">
        <w:t>Scientific</w:t>
      </w:r>
      <w:proofErr w:type="spellEnd"/>
      <w:r w:rsidR="00663EC0" w:rsidRPr="005D1CE7">
        <w:t xml:space="preserve"> </w:t>
      </w:r>
      <w:proofErr w:type="spellStart"/>
      <w:r w:rsidR="00663EC0" w:rsidRPr="005D1CE7">
        <w:t>Reports</w:t>
      </w:r>
      <w:proofErr w:type="spellEnd"/>
      <w:r w:rsidR="00663EC0" w:rsidRPr="005D1CE7">
        <w:t xml:space="preserve">, </w:t>
      </w:r>
      <w:proofErr w:type="spellStart"/>
      <w:r w:rsidR="00663EC0" w:rsidRPr="005D1CE7">
        <w:t>vol</w:t>
      </w:r>
      <w:proofErr w:type="spellEnd"/>
      <w:r w:rsidR="00663EC0" w:rsidRPr="005D1CE7">
        <w:t xml:space="preserve">. 11, </w:t>
      </w:r>
      <w:proofErr w:type="spellStart"/>
      <w:r w:rsidR="00663EC0" w:rsidRPr="005D1CE7">
        <w:t>no</w:t>
      </w:r>
      <w:proofErr w:type="spellEnd"/>
      <w:r w:rsidR="00663EC0" w:rsidRPr="005D1CE7">
        <w:t xml:space="preserve">. 1, p. 10930, </w:t>
      </w:r>
      <w:proofErr w:type="spellStart"/>
      <w:r w:rsidR="00663EC0" w:rsidRPr="005D1CE7">
        <w:t>May</w:t>
      </w:r>
      <w:proofErr w:type="spellEnd"/>
      <w:r w:rsidR="00663EC0" w:rsidRPr="005D1CE7">
        <w:t xml:space="preserve"> 2021.</w:t>
      </w:r>
      <w:r w:rsidR="00663EC0">
        <w:t xml:space="preserve">     </w:t>
      </w:r>
    </w:p>
    <w:p w14:paraId="659DF456" w14:textId="77777777" w:rsidR="008C64AA" w:rsidRPr="007D45B5" w:rsidRDefault="008C64AA" w:rsidP="00663EC0">
      <w:pPr>
        <w:rPr>
          <w:rFonts w:eastAsia="MS Mincho"/>
          <w:rtl/>
          <w:lang w:val="en-US"/>
        </w:rPr>
      </w:pPr>
    </w:p>
    <w:sectPr w:rsidR="008C64AA" w:rsidRPr="007D45B5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23956"/>
    <w:multiLevelType w:val="hybridMultilevel"/>
    <w:tmpl w:val="9D961662"/>
    <w:lvl w:ilvl="0" w:tplc="040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19"/>
  </w:num>
  <w:num w:numId="33">
    <w:abstractNumId w:val="15"/>
  </w:num>
  <w:num w:numId="34">
    <w:abstractNumId w:val="22"/>
  </w:num>
  <w:num w:numId="35">
    <w:abstractNumId w:val="10"/>
  </w:num>
  <w:num w:numId="36">
    <w:abstractNumId w:val="14"/>
  </w:num>
  <w:num w:numId="37">
    <w:abstractNumId w:val="10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20"/>
    <w:lvlOverride w:ilvl="0">
      <w:startOverride w:val="1"/>
    </w:lvlOverride>
  </w:num>
  <w:num w:numId="43">
    <w:abstractNumId w:val="2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52062"/>
    <w:rsid w:val="000C53CE"/>
    <w:rsid w:val="000F39DE"/>
    <w:rsid w:val="0013123C"/>
    <w:rsid w:val="0014420D"/>
    <w:rsid w:val="00152385"/>
    <w:rsid w:val="00164598"/>
    <w:rsid w:val="00252F87"/>
    <w:rsid w:val="002631F3"/>
    <w:rsid w:val="002976BD"/>
    <w:rsid w:val="002D540B"/>
    <w:rsid w:val="003015AD"/>
    <w:rsid w:val="003378F6"/>
    <w:rsid w:val="00364825"/>
    <w:rsid w:val="00373376"/>
    <w:rsid w:val="003915FB"/>
    <w:rsid w:val="003D785D"/>
    <w:rsid w:val="004165FC"/>
    <w:rsid w:val="00420452"/>
    <w:rsid w:val="0047188F"/>
    <w:rsid w:val="0047652D"/>
    <w:rsid w:val="00487B83"/>
    <w:rsid w:val="004B14C2"/>
    <w:rsid w:val="004C40DB"/>
    <w:rsid w:val="004C676C"/>
    <w:rsid w:val="004D7E92"/>
    <w:rsid w:val="004F5774"/>
    <w:rsid w:val="00502710"/>
    <w:rsid w:val="0052688E"/>
    <w:rsid w:val="00535924"/>
    <w:rsid w:val="005630E7"/>
    <w:rsid w:val="00594A9A"/>
    <w:rsid w:val="005963D0"/>
    <w:rsid w:val="005B376F"/>
    <w:rsid w:val="005D1CE7"/>
    <w:rsid w:val="006627DC"/>
    <w:rsid w:val="00663EC0"/>
    <w:rsid w:val="006843D4"/>
    <w:rsid w:val="006C2884"/>
    <w:rsid w:val="006D605D"/>
    <w:rsid w:val="00711520"/>
    <w:rsid w:val="0071573A"/>
    <w:rsid w:val="00723D1A"/>
    <w:rsid w:val="0072580C"/>
    <w:rsid w:val="007316B2"/>
    <w:rsid w:val="00791CA2"/>
    <w:rsid w:val="007B6A69"/>
    <w:rsid w:val="007D45B5"/>
    <w:rsid w:val="007F17AD"/>
    <w:rsid w:val="00822C1D"/>
    <w:rsid w:val="008374E8"/>
    <w:rsid w:val="00845FA9"/>
    <w:rsid w:val="00860933"/>
    <w:rsid w:val="008615BE"/>
    <w:rsid w:val="0087270B"/>
    <w:rsid w:val="008834FE"/>
    <w:rsid w:val="008928BF"/>
    <w:rsid w:val="008C64AA"/>
    <w:rsid w:val="008D6122"/>
    <w:rsid w:val="00940220"/>
    <w:rsid w:val="009407EF"/>
    <w:rsid w:val="009A53B1"/>
    <w:rsid w:val="009F446D"/>
    <w:rsid w:val="00A25034"/>
    <w:rsid w:val="00AC08AA"/>
    <w:rsid w:val="00AE6C42"/>
    <w:rsid w:val="00AF069A"/>
    <w:rsid w:val="00AF6395"/>
    <w:rsid w:val="00B60E09"/>
    <w:rsid w:val="00B77B07"/>
    <w:rsid w:val="00BA2E46"/>
    <w:rsid w:val="00BD2BC3"/>
    <w:rsid w:val="00C24C80"/>
    <w:rsid w:val="00C277B5"/>
    <w:rsid w:val="00C409D9"/>
    <w:rsid w:val="00C8007F"/>
    <w:rsid w:val="00C903D0"/>
    <w:rsid w:val="00C9188D"/>
    <w:rsid w:val="00CB15C6"/>
    <w:rsid w:val="00CC6D5A"/>
    <w:rsid w:val="00D2699E"/>
    <w:rsid w:val="00D70759"/>
    <w:rsid w:val="00D80951"/>
    <w:rsid w:val="00DA480C"/>
    <w:rsid w:val="00E15115"/>
    <w:rsid w:val="00E152C5"/>
    <w:rsid w:val="00E21383"/>
    <w:rsid w:val="00E34A66"/>
    <w:rsid w:val="00E42333"/>
    <w:rsid w:val="00E57BC9"/>
    <w:rsid w:val="00E76443"/>
    <w:rsid w:val="00EA7797"/>
    <w:rsid w:val="00EB4FBB"/>
    <w:rsid w:val="00EC13E4"/>
    <w:rsid w:val="00EC44A2"/>
    <w:rsid w:val="00F05068"/>
    <w:rsid w:val="00F074EC"/>
    <w:rsid w:val="00F17C6A"/>
    <w:rsid w:val="00F20F9D"/>
    <w:rsid w:val="00F819E4"/>
    <w:rsid w:val="00FA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2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5D1CE7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5D1CE7"/>
    <w:pPr>
      <w:numPr>
        <w:numId w:val="18"/>
      </w:numPr>
      <w:tabs>
        <w:tab w:val="clear" w:pos="288"/>
        <w:tab w:val="left" w:pos="709"/>
      </w:tabs>
      <w:spacing w:after="60"/>
      <w:ind w:left="714" w:hanging="357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5D1CE7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customStyle="1" w:styleId="tablecolhead">
    <w:name w:val="table col head"/>
    <w:basedOn w:val="a2"/>
    <w:rsid w:val="009A53B1"/>
    <w:pPr>
      <w:suppressAutoHyphens w:val="0"/>
      <w:jc w:val="center"/>
    </w:pPr>
    <w:rPr>
      <w:rFonts w:eastAsia="SimSun"/>
      <w:b/>
      <w:bCs/>
      <w:sz w:val="16"/>
      <w:szCs w:val="16"/>
      <w:lang w:val="en-US"/>
    </w:rPr>
  </w:style>
  <w:style w:type="paragraph" w:customStyle="1" w:styleId="tablehead">
    <w:name w:val="table head"/>
    <w:rsid w:val="009A53B1"/>
    <w:pPr>
      <w:tabs>
        <w:tab w:val="num" w:pos="1080"/>
      </w:tabs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  <w:lang w:val="en-US" w:eastAsia="en-US"/>
    </w:rPr>
  </w:style>
  <w:style w:type="paragraph" w:customStyle="1" w:styleId="references">
    <w:name w:val="references"/>
    <w:rsid w:val="007D45B5"/>
    <w:pPr>
      <w:tabs>
        <w:tab w:val="num" w:pos="360"/>
      </w:tabs>
      <w:spacing w:after="50" w:line="180" w:lineRule="exact"/>
      <w:ind w:left="360" w:hanging="360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5D1CE7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5D1CE7"/>
    <w:pPr>
      <w:numPr>
        <w:numId w:val="18"/>
      </w:numPr>
      <w:tabs>
        <w:tab w:val="clear" w:pos="288"/>
        <w:tab w:val="left" w:pos="709"/>
      </w:tabs>
      <w:spacing w:after="60"/>
      <w:ind w:left="714" w:hanging="357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5D1CE7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customStyle="1" w:styleId="tablecolhead">
    <w:name w:val="table col head"/>
    <w:basedOn w:val="a2"/>
    <w:rsid w:val="009A53B1"/>
    <w:pPr>
      <w:suppressAutoHyphens w:val="0"/>
      <w:jc w:val="center"/>
    </w:pPr>
    <w:rPr>
      <w:rFonts w:eastAsia="SimSun"/>
      <w:b/>
      <w:bCs/>
      <w:sz w:val="16"/>
      <w:szCs w:val="16"/>
      <w:lang w:val="en-US"/>
    </w:rPr>
  </w:style>
  <w:style w:type="paragraph" w:customStyle="1" w:styleId="tablehead">
    <w:name w:val="table head"/>
    <w:rsid w:val="009A53B1"/>
    <w:pPr>
      <w:tabs>
        <w:tab w:val="num" w:pos="1080"/>
      </w:tabs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  <w:lang w:val="en-US" w:eastAsia="en-US"/>
    </w:rPr>
  </w:style>
  <w:style w:type="paragraph" w:customStyle="1" w:styleId="references">
    <w:name w:val="references"/>
    <w:rsid w:val="007D45B5"/>
    <w:pPr>
      <w:tabs>
        <w:tab w:val="num" w:pos="360"/>
      </w:tabs>
      <w:spacing w:after="50" w:line="180" w:lineRule="exact"/>
      <w:ind w:left="360" w:hanging="360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dcterms:created xsi:type="dcterms:W3CDTF">2026-04-01T10:16:00Z</dcterms:created>
  <dcterms:modified xsi:type="dcterms:W3CDTF">2026-04-01T10:16:00Z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2e5edee0-a658-4b87-aa39-79fe628755cd</vt:lpwstr>
  </property>
</Properties>
</file>